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2082870750"/>
        <w:lock w:val="sdtContentLocked"/>
        <w:picture/>
      </w:sdtPr>
      <w:sdtEndPr/>
      <w:sdtContent>
        <w:p w14:paraId="39E80756" w14:textId="1C794C6B" w:rsidR="00811124" w:rsidRPr="00811124" w:rsidRDefault="00850684" w:rsidP="0020717B">
          <w:pPr>
            <w:pStyle w:val="Logo"/>
          </w:pPr>
          <w:r>
            <w:rPr>
              <w:noProof/>
            </w:rPr>
            <w:drawing>
              <wp:inline distT="0" distB="0" distL="0" distR="0" wp14:anchorId="04CB497E" wp14:editId="39BCF944">
                <wp:extent cx="6400817" cy="914400"/>
                <wp:effectExtent l="0" t="0" r="0" b="0"/>
                <wp:docPr id="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00817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1A244550" w14:textId="77777777" w:rsidR="008976E4" w:rsidRDefault="00570F5F" w:rsidP="008976E4">
      <w:pPr>
        <w:pStyle w:val="Title"/>
      </w:pPr>
      <w:r>
        <w:t>UTAH LAKE WATER QUALITY STUDY</w:t>
      </w:r>
      <w:r w:rsidR="003159AC">
        <w:t xml:space="preserve"> </w:t>
      </w:r>
    </w:p>
    <w:p w14:paraId="5CBB093C" w14:textId="77777777" w:rsidR="007E5170" w:rsidRPr="00FE2EA4" w:rsidRDefault="007E5170" w:rsidP="008976E4">
      <w:pPr>
        <w:pStyle w:val="Title"/>
        <w:rPr>
          <w:rFonts w:ascii="Arial" w:hAnsi="Arial"/>
          <w:i w:val="0"/>
          <w:sz w:val="16"/>
          <w:szCs w:val="16"/>
        </w:rPr>
      </w:pPr>
    </w:p>
    <w:p w14:paraId="548304DC" w14:textId="38BF803B" w:rsidR="007E5170" w:rsidRDefault="00240E26" w:rsidP="008976E4">
      <w:pPr>
        <w:pStyle w:val="Title"/>
        <w:rPr>
          <w:rFonts w:ascii="Arial" w:hAnsi="Arial"/>
          <w:i w:val="0"/>
          <w:sz w:val="32"/>
          <w:szCs w:val="32"/>
        </w:rPr>
      </w:pPr>
      <w:r>
        <w:rPr>
          <w:rFonts w:ascii="Times New Roman" w:hAnsi="Times New Roman" w:cs="Times New Roman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58240" behindDoc="0" locked="0" layoutInCell="1" allowOverlap="1" wp14:anchorId="0F1CD6C9" wp14:editId="4653EE80">
            <wp:simplePos x="0" y="0"/>
            <wp:positionH relativeFrom="column">
              <wp:posOffset>3924300</wp:posOffset>
            </wp:positionH>
            <wp:positionV relativeFrom="paragraph">
              <wp:posOffset>78740</wp:posOffset>
            </wp:positionV>
            <wp:extent cx="2724150" cy="2895600"/>
            <wp:effectExtent l="0" t="0" r="0" b="0"/>
            <wp:wrapSquare wrapText="bothSides"/>
            <wp:docPr id="2" name="Picture 2" descr="F:\cosborne\Utah Lake Water Quality Workplan\Utah Lake in July Flickr CC Jim Mullha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osborne\Utah Lake Water Quality Workplan\Utah Lake in July Flickr CC Jim Mullhap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3" r="21242"/>
                    <a:stretch/>
                  </pic:blipFill>
                  <pic:spPr bwMode="auto">
                    <a:xfrm>
                      <a:off x="0" y="0"/>
                      <a:ext cx="27241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170">
        <w:rPr>
          <w:rFonts w:ascii="Arial" w:hAnsi="Arial"/>
          <w:i w:val="0"/>
          <w:sz w:val="32"/>
          <w:szCs w:val="32"/>
        </w:rPr>
        <w:t>Funding</w:t>
      </w:r>
      <w:r w:rsidR="00AA00D9" w:rsidRPr="00AA00D9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55CF408" w14:textId="2AA7C729" w:rsidR="007E5170" w:rsidRDefault="007E5170" w:rsidP="007E5170">
      <w:pPr>
        <w:pStyle w:val="Title"/>
        <w:numPr>
          <w:ilvl w:val="0"/>
          <w:numId w:val="30"/>
        </w:numPr>
        <w:spacing w:after="0"/>
        <w:rPr>
          <w:i w:val="0"/>
          <w:sz w:val="20"/>
          <w:szCs w:val="20"/>
        </w:rPr>
      </w:pPr>
      <w:r w:rsidRPr="007E5170">
        <w:rPr>
          <w:i w:val="0"/>
          <w:sz w:val="20"/>
          <w:szCs w:val="20"/>
        </w:rPr>
        <w:t xml:space="preserve">$1 million </w:t>
      </w:r>
      <w:r>
        <w:rPr>
          <w:i w:val="0"/>
          <w:sz w:val="20"/>
          <w:szCs w:val="20"/>
        </w:rPr>
        <w:t xml:space="preserve">from </w:t>
      </w:r>
      <w:r w:rsidRPr="007E5170">
        <w:rPr>
          <w:i w:val="0"/>
          <w:sz w:val="20"/>
          <w:szCs w:val="20"/>
        </w:rPr>
        <w:t>Water Quality Board</w:t>
      </w:r>
    </w:p>
    <w:p w14:paraId="01903B80" w14:textId="5E368DAD" w:rsidR="007E5170" w:rsidRPr="007E5170" w:rsidRDefault="007E5170" w:rsidP="00BB25AD">
      <w:pPr>
        <w:pStyle w:val="Title"/>
        <w:numPr>
          <w:ilvl w:val="0"/>
          <w:numId w:val="30"/>
        </w:numPr>
        <w:rPr>
          <w:i w:val="0"/>
          <w:sz w:val="20"/>
          <w:szCs w:val="20"/>
        </w:rPr>
      </w:pPr>
      <w:r>
        <w:rPr>
          <w:i w:val="0"/>
          <w:sz w:val="20"/>
          <w:szCs w:val="20"/>
        </w:rPr>
        <w:t>$500,000 from Utah Legislature</w:t>
      </w:r>
      <w:r w:rsidR="00BB25AD" w:rsidRPr="00BB25AD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1440FE3" w14:textId="788978B5" w:rsidR="00570F5F" w:rsidRDefault="008976E4" w:rsidP="008976E4">
      <w:pPr>
        <w:pStyle w:val="Title"/>
        <w:rPr>
          <w:rFonts w:ascii="Arial" w:hAnsi="Arial"/>
          <w:i w:val="0"/>
          <w:sz w:val="32"/>
          <w:szCs w:val="32"/>
        </w:rPr>
      </w:pPr>
      <w:r w:rsidRPr="008976E4">
        <w:rPr>
          <w:rFonts w:ascii="Arial" w:hAnsi="Arial"/>
          <w:i w:val="0"/>
          <w:sz w:val="32"/>
          <w:szCs w:val="32"/>
        </w:rPr>
        <w:t>G</w:t>
      </w:r>
      <w:r w:rsidR="00570F5F" w:rsidRPr="008976E4">
        <w:rPr>
          <w:rFonts w:ascii="Arial" w:hAnsi="Arial"/>
          <w:i w:val="0"/>
          <w:sz w:val="32"/>
          <w:szCs w:val="32"/>
        </w:rPr>
        <w:t>oal</w:t>
      </w:r>
      <w:r w:rsidR="00576774" w:rsidRPr="008976E4">
        <w:rPr>
          <w:rFonts w:ascii="Arial" w:hAnsi="Arial"/>
          <w:i w:val="0"/>
          <w:sz w:val="32"/>
          <w:szCs w:val="32"/>
        </w:rPr>
        <w:t>s</w:t>
      </w:r>
    </w:p>
    <w:p w14:paraId="1F685053" w14:textId="5CF8E9AB" w:rsidR="00982046" w:rsidRPr="00570F5F" w:rsidRDefault="00982046" w:rsidP="00982046">
      <w:pPr>
        <w:pStyle w:val="Heading2"/>
        <w:numPr>
          <w:ilvl w:val="0"/>
          <w:numId w:val="24"/>
        </w:numPr>
        <w:ind w:left="720"/>
        <w:rPr>
          <w:b w:val="0"/>
          <w:i w:val="0"/>
          <w:sz w:val="20"/>
          <w:szCs w:val="20"/>
        </w:rPr>
      </w:pPr>
      <w:r>
        <w:rPr>
          <w:b w:val="0"/>
          <w:i w:val="0"/>
          <w:sz w:val="20"/>
          <w:szCs w:val="20"/>
        </w:rPr>
        <w:t>Develop nitrogen and phosphorus</w:t>
      </w:r>
      <w:r w:rsidRPr="00570F5F">
        <w:rPr>
          <w:b w:val="0"/>
          <w:i w:val="0"/>
          <w:sz w:val="20"/>
          <w:szCs w:val="20"/>
        </w:rPr>
        <w:t xml:space="preserve"> water-quality criteria to protect </w:t>
      </w:r>
      <w:r>
        <w:rPr>
          <w:b w:val="0"/>
          <w:i w:val="0"/>
          <w:sz w:val="20"/>
          <w:szCs w:val="20"/>
        </w:rPr>
        <w:t xml:space="preserve">the lake’s designated beneficial uses </w:t>
      </w:r>
      <w:r w:rsidR="007E2780">
        <w:rPr>
          <w:b w:val="0"/>
          <w:i w:val="0"/>
          <w:sz w:val="20"/>
          <w:szCs w:val="20"/>
        </w:rPr>
        <w:t>(</w:t>
      </w:r>
      <w:r w:rsidRPr="00570F5F">
        <w:rPr>
          <w:b w:val="0"/>
          <w:i w:val="0"/>
          <w:sz w:val="20"/>
          <w:szCs w:val="20"/>
        </w:rPr>
        <w:t>recreation, aquatic life, and agricultur</w:t>
      </w:r>
      <w:r w:rsidR="007E2780">
        <w:rPr>
          <w:b w:val="0"/>
          <w:i w:val="0"/>
          <w:sz w:val="20"/>
          <w:szCs w:val="20"/>
        </w:rPr>
        <w:t>e)</w:t>
      </w:r>
      <w:r>
        <w:rPr>
          <w:b w:val="0"/>
          <w:i w:val="0"/>
          <w:sz w:val="20"/>
          <w:szCs w:val="20"/>
        </w:rPr>
        <w:t>.</w:t>
      </w:r>
    </w:p>
    <w:p w14:paraId="7FDE4C80" w14:textId="0F3315F6" w:rsidR="00982046" w:rsidRPr="00570F5F" w:rsidRDefault="00982046" w:rsidP="007E5170">
      <w:pPr>
        <w:pStyle w:val="Heading2"/>
        <w:numPr>
          <w:ilvl w:val="0"/>
          <w:numId w:val="24"/>
        </w:numPr>
        <w:spacing w:before="0"/>
        <w:ind w:left="720"/>
        <w:rPr>
          <w:b w:val="0"/>
          <w:i w:val="0"/>
          <w:sz w:val="20"/>
          <w:szCs w:val="20"/>
        </w:rPr>
      </w:pPr>
      <w:r w:rsidRPr="00570F5F">
        <w:rPr>
          <w:b w:val="0"/>
          <w:i w:val="0"/>
          <w:sz w:val="20"/>
          <w:szCs w:val="20"/>
        </w:rPr>
        <w:t>Develop</w:t>
      </w:r>
      <w:r>
        <w:rPr>
          <w:b w:val="0"/>
          <w:i w:val="0"/>
          <w:sz w:val="20"/>
          <w:szCs w:val="20"/>
        </w:rPr>
        <w:t xml:space="preserve"> a </w:t>
      </w:r>
      <w:r w:rsidRPr="00570F5F">
        <w:rPr>
          <w:b w:val="0"/>
          <w:i w:val="0"/>
          <w:sz w:val="20"/>
          <w:szCs w:val="20"/>
        </w:rPr>
        <w:t>watershed implementation plan to achieve and/or maintain water</w:t>
      </w:r>
      <w:r w:rsidR="007E2780">
        <w:rPr>
          <w:b w:val="0"/>
          <w:i w:val="0"/>
          <w:sz w:val="20"/>
          <w:szCs w:val="20"/>
        </w:rPr>
        <w:t xml:space="preserve"> </w:t>
      </w:r>
      <w:r w:rsidRPr="00570F5F">
        <w:rPr>
          <w:b w:val="0"/>
          <w:i w:val="0"/>
          <w:sz w:val="20"/>
          <w:szCs w:val="20"/>
        </w:rPr>
        <w:t xml:space="preserve">quality </w:t>
      </w:r>
      <w:r w:rsidR="007E2780">
        <w:rPr>
          <w:b w:val="0"/>
          <w:i w:val="0"/>
          <w:sz w:val="20"/>
          <w:szCs w:val="20"/>
        </w:rPr>
        <w:t xml:space="preserve">levels protective of designated beneficial uses </w:t>
      </w:r>
      <w:r w:rsidR="00AF1AF0">
        <w:rPr>
          <w:b w:val="0"/>
          <w:i w:val="0"/>
          <w:sz w:val="20"/>
          <w:szCs w:val="20"/>
        </w:rPr>
        <w:t xml:space="preserve">that also </w:t>
      </w:r>
      <w:r w:rsidRPr="00570F5F">
        <w:rPr>
          <w:b w:val="0"/>
          <w:i w:val="0"/>
          <w:sz w:val="20"/>
          <w:szCs w:val="20"/>
        </w:rPr>
        <w:t>balanc</w:t>
      </w:r>
      <w:r w:rsidR="00AF1AF0">
        <w:rPr>
          <w:b w:val="0"/>
          <w:i w:val="0"/>
          <w:sz w:val="20"/>
          <w:szCs w:val="20"/>
        </w:rPr>
        <w:t>es</w:t>
      </w:r>
      <w:r w:rsidRPr="00570F5F">
        <w:rPr>
          <w:b w:val="0"/>
          <w:i w:val="0"/>
          <w:sz w:val="20"/>
          <w:szCs w:val="20"/>
        </w:rPr>
        <w:t xml:space="preserve"> costs and benefits</w:t>
      </w:r>
      <w:r w:rsidR="007E2780">
        <w:rPr>
          <w:b w:val="0"/>
          <w:i w:val="0"/>
          <w:sz w:val="20"/>
          <w:szCs w:val="20"/>
        </w:rPr>
        <w:t>.</w:t>
      </w:r>
    </w:p>
    <w:p w14:paraId="50739387" w14:textId="77777777" w:rsidR="00AF1AF0" w:rsidRDefault="00982046" w:rsidP="00982046">
      <w:pPr>
        <w:pStyle w:val="Heading2"/>
        <w:rPr>
          <w:rFonts w:ascii="Arial" w:hAnsi="Arial"/>
          <w:b w:val="0"/>
          <w:i w:val="0"/>
          <w:sz w:val="32"/>
          <w:szCs w:val="32"/>
        </w:rPr>
      </w:pPr>
      <w:r>
        <w:rPr>
          <w:rFonts w:ascii="Arial" w:hAnsi="Arial"/>
          <w:b w:val="0"/>
          <w:i w:val="0"/>
          <w:sz w:val="32"/>
          <w:szCs w:val="32"/>
        </w:rPr>
        <w:t>Phases</w:t>
      </w:r>
    </w:p>
    <w:p w14:paraId="4C076FC0" w14:textId="77777777" w:rsidR="00A72118" w:rsidRPr="00BB25AD" w:rsidRDefault="00982046" w:rsidP="00A72118">
      <w:pPr>
        <w:pStyle w:val="Heading2"/>
        <w:rPr>
          <w:i w:val="0"/>
          <w:color w:val="0B86A3"/>
          <w:sz w:val="20"/>
          <w:szCs w:val="20"/>
        </w:rPr>
      </w:pPr>
      <w:r w:rsidRPr="00F227EA">
        <w:rPr>
          <w:b w:val="0"/>
          <w:i w:val="0"/>
          <w:szCs w:val="21"/>
        </w:rPr>
        <w:t>PHASE 1</w:t>
      </w:r>
      <w:r w:rsidRPr="00576774">
        <w:rPr>
          <w:b w:val="0"/>
          <w:i w:val="0"/>
          <w:sz w:val="20"/>
          <w:szCs w:val="20"/>
        </w:rPr>
        <w:t xml:space="preserve">: Data gathering and characterization </w:t>
      </w:r>
      <w:r w:rsidRPr="000A3CF9">
        <w:rPr>
          <w:i w:val="0"/>
          <w:sz w:val="20"/>
          <w:szCs w:val="20"/>
        </w:rPr>
        <w:t>(Completed</w:t>
      </w:r>
      <w:r w:rsidR="00A72118" w:rsidRPr="000A3CF9">
        <w:rPr>
          <w:i w:val="0"/>
          <w:sz w:val="20"/>
          <w:szCs w:val="20"/>
        </w:rPr>
        <w:t>)</w:t>
      </w:r>
      <w:r w:rsidRPr="000A3CF9">
        <w:rPr>
          <w:i w:val="0"/>
          <w:sz w:val="20"/>
          <w:szCs w:val="20"/>
        </w:rPr>
        <w:t xml:space="preserve"> </w:t>
      </w:r>
    </w:p>
    <w:p w14:paraId="41F0FAEB" w14:textId="77777777" w:rsidR="00A72118" w:rsidRDefault="00982046" w:rsidP="00982046">
      <w:pPr>
        <w:pStyle w:val="Heading2"/>
        <w:numPr>
          <w:ilvl w:val="2"/>
          <w:numId w:val="21"/>
        </w:numPr>
        <w:ind w:left="720"/>
        <w:rPr>
          <w:b w:val="0"/>
          <w:i w:val="0"/>
          <w:sz w:val="20"/>
          <w:szCs w:val="20"/>
        </w:rPr>
      </w:pPr>
      <w:r w:rsidRPr="00A72118">
        <w:rPr>
          <w:b w:val="0"/>
          <w:i w:val="0"/>
          <w:sz w:val="20"/>
          <w:szCs w:val="20"/>
        </w:rPr>
        <w:t xml:space="preserve">Establish a stakeholder process for Phase 2. </w:t>
      </w:r>
    </w:p>
    <w:p w14:paraId="3D465E94" w14:textId="03889EB3" w:rsidR="00982046" w:rsidRPr="00A72118" w:rsidRDefault="00982046" w:rsidP="007E5170">
      <w:pPr>
        <w:pStyle w:val="Heading2"/>
        <w:numPr>
          <w:ilvl w:val="2"/>
          <w:numId w:val="21"/>
        </w:numPr>
        <w:spacing w:before="0"/>
        <w:ind w:left="720"/>
        <w:rPr>
          <w:b w:val="0"/>
          <w:i w:val="0"/>
          <w:sz w:val="20"/>
          <w:szCs w:val="20"/>
        </w:rPr>
      </w:pPr>
      <w:r w:rsidRPr="00A72118">
        <w:rPr>
          <w:b w:val="0"/>
          <w:i w:val="0"/>
          <w:sz w:val="20"/>
          <w:szCs w:val="20"/>
        </w:rPr>
        <w:t xml:space="preserve">Select modeling tools for use in Phase 2. </w:t>
      </w:r>
    </w:p>
    <w:p w14:paraId="4FA72224" w14:textId="0C868E83" w:rsidR="00982046" w:rsidRDefault="00982046" w:rsidP="007E5170">
      <w:pPr>
        <w:pStyle w:val="Heading2"/>
        <w:numPr>
          <w:ilvl w:val="2"/>
          <w:numId w:val="21"/>
        </w:numPr>
        <w:spacing w:before="0"/>
        <w:ind w:left="720"/>
        <w:rPr>
          <w:b w:val="0"/>
          <w:i w:val="0"/>
          <w:sz w:val="20"/>
          <w:szCs w:val="20"/>
        </w:rPr>
      </w:pPr>
      <w:r>
        <w:rPr>
          <w:b w:val="0"/>
          <w:i w:val="0"/>
          <w:sz w:val="20"/>
          <w:szCs w:val="20"/>
        </w:rPr>
        <w:t xml:space="preserve">Identify data and knowledge gaps for Phase 2. </w:t>
      </w:r>
    </w:p>
    <w:p w14:paraId="59D598C4" w14:textId="2EFCB597" w:rsidR="00982046" w:rsidRDefault="00982046" w:rsidP="00E20543">
      <w:pPr>
        <w:pStyle w:val="Heading2"/>
        <w:ind w:left="990" w:hanging="990"/>
        <w:rPr>
          <w:b w:val="0"/>
          <w:i w:val="0"/>
          <w:sz w:val="20"/>
          <w:szCs w:val="20"/>
        </w:rPr>
      </w:pPr>
      <w:r w:rsidRPr="00F227EA">
        <w:rPr>
          <w:b w:val="0"/>
          <w:i w:val="0"/>
          <w:szCs w:val="21"/>
        </w:rPr>
        <w:t>PHASE 2:</w:t>
      </w:r>
      <w:r w:rsidRPr="00F227EA">
        <w:rPr>
          <w:b w:val="0"/>
          <w:i w:val="0"/>
          <w:sz w:val="20"/>
          <w:szCs w:val="20"/>
        </w:rPr>
        <w:t xml:space="preserve"> Site-specific criteria for nitrogen and phosphorus</w:t>
      </w:r>
    </w:p>
    <w:p w14:paraId="7252814D" w14:textId="68920A26" w:rsidR="00982046" w:rsidRPr="002577BC" w:rsidRDefault="00982046" w:rsidP="00982046">
      <w:pPr>
        <w:pStyle w:val="Heading2"/>
        <w:numPr>
          <w:ilvl w:val="1"/>
          <w:numId w:val="25"/>
        </w:numPr>
        <w:ind w:left="720"/>
        <w:rPr>
          <w:b w:val="0"/>
          <w:i w:val="0"/>
          <w:color w:val="0B86A3"/>
          <w:sz w:val="20"/>
          <w:szCs w:val="20"/>
        </w:rPr>
      </w:pPr>
      <w:r>
        <w:rPr>
          <w:b w:val="0"/>
          <w:i w:val="0"/>
          <w:sz w:val="20"/>
          <w:szCs w:val="20"/>
        </w:rPr>
        <w:t xml:space="preserve">Evaluate the factors that affect beneficial uses and </w:t>
      </w:r>
      <w:r w:rsidR="007E2780">
        <w:rPr>
          <w:b w:val="0"/>
          <w:i w:val="0"/>
          <w:sz w:val="20"/>
          <w:szCs w:val="20"/>
        </w:rPr>
        <w:t xml:space="preserve">contribute to </w:t>
      </w:r>
      <w:r>
        <w:rPr>
          <w:b w:val="0"/>
          <w:i w:val="0"/>
          <w:sz w:val="20"/>
          <w:szCs w:val="20"/>
        </w:rPr>
        <w:t>harmful algal blooms in the lake.</w:t>
      </w:r>
    </w:p>
    <w:p w14:paraId="6237489A" w14:textId="77777777" w:rsidR="00982046" w:rsidRPr="002577BC" w:rsidRDefault="00982046" w:rsidP="007E5170">
      <w:pPr>
        <w:pStyle w:val="Heading2"/>
        <w:numPr>
          <w:ilvl w:val="1"/>
          <w:numId w:val="25"/>
        </w:numPr>
        <w:spacing w:before="0"/>
        <w:ind w:left="720"/>
        <w:rPr>
          <w:b w:val="0"/>
          <w:i w:val="0"/>
          <w:color w:val="0B86A3"/>
          <w:sz w:val="20"/>
          <w:szCs w:val="20"/>
        </w:rPr>
      </w:pPr>
      <w:r>
        <w:rPr>
          <w:b w:val="0"/>
          <w:i w:val="0"/>
          <w:sz w:val="20"/>
          <w:szCs w:val="20"/>
        </w:rPr>
        <w:t xml:space="preserve">Guide additional research to address data gaps. </w:t>
      </w:r>
    </w:p>
    <w:p w14:paraId="7DE92FDB" w14:textId="459C4CF7" w:rsidR="00982046" w:rsidRPr="00F227EA" w:rsidRDefault="00982046" w:rsidP="007E5170">
      <w:pPr>
        <w:pStyle w:val="Heading2"/>
        <w:numPr>
          <w:ilvl w:val="1"/>
          <w:numId w:val="25"/>
        </w:numPr>
        <w:spacing w:before="0"/>
        <w:ind w:left="720"/>
        <w:rPr>
          <w:b w:val="0"/>
          <w:i w:val="0"/>
          <w:color w:val="0B86A3"/>
          <w:sz w:val="20"/>
          <w:szCs w:val="20"/>
        </w:rPr>
      </w:pPr>
      <w:r>
        <w:rPr>
          <w:b w:val="0"/>
          <w:i w:val="0"/>
          <w:sz w:val="20"/>
          <w:szCs w:val="20"/>
        </w:rPr>
        <w:t xml:space="preserve">Develop site-specific criteria for phosphorus and nitrogen protective of existing uses in the lake, including wildlife and recreation. </w:t>
      </w:r>
    </w:p>
    <w:p w14:paraId="75DDE4AF" w14:textId="77777777" w:rsidR="00982046" w:rsidRDefault="00982046" w:rsidP="00982046">
      <w:pPr>
        <w:pStyle w:val="Heading2"/>
        <w:rPr>
          <w:b w:val="0"/>
          <w:i w:val="0"/>
          <w:sz w:val="20"/>
          <w:szCs w:val="20"/>
        </w:rPr>
      </w:pPr>
      <w:r w:rsidRPr="00F227EA">
        <w:rPr>
          <w:b w:val="0"/>
          <w:i w:val="0"/>
          <w:szCs w:val="21"/>
        </w:rPr>
        <w:t>PHASE 3</w:t>
      </w:r>
      <w:r>
        <w:rPr>
          <w:b w:val="0"/>
          <w:i w:val="0"/>
          <w:sz w:val="20"/>
          <w:szCs w:val="20"/>
        </w:rPr>
        <w:t>: Implementation planning for Phase 2 criteria</w:t>
      </w:r>
    </w:p>
    <w:p w14:paraId="5C9AFECA" w14:textId="77777777" w:rsidR="00982046" w:rsidRDefault="00982046" w:rsidP="00982046">
      <w:pPr>
        <w:pStyle w:val="Heading2"/>
        <w:numPr>
          <w:ilvl w:val="0"/>
          <w:numId w:val="26"/>
        </w:numPr>
        <w:rPr>
          <w:b w:val="0"/>
          <w:i w:val="0"/>
          <w:sz w:val="20"/>
          <w:szCs w:val="20"/>
        </w:rPr>
      </w:pPr>
      <w:r>
        <w:rPr>
          <w:b w:val="0"/>
          <w:i w:val="0"/>
          <w:sz w:val="20"/>
          <w:szCs w:val="20"/>
        </w:rPr>
        <w:t>Evaluate current use designations and the scientific and economic feasibility of achieving recommended criteria.</w:t>
      </w:r>
    </w:p>
    <w:p w14:paraId="412D76E8" w14:textId="1AD1CE44" w:rsidR="00982046" w:rsidRPr="00982046" w:rsidRDefault="00982046" w:rsidP="007E5170">
      <w:pPr>
        <w:pStyle w:val="Heading2"/>
        <w:numPr>
          <w:ilvl w:val="0"/>
          <w:numId w:val="26"/>
        </w:numPr>
        <w:spacing w:before="0"/>
        <w:rPr>
          <w:b w:val="0"/>
          <w:i w:val="0"/>
          <w:sz w:val="20"/>
          <w:szCs w:val="20"/>
        </w:rPr>
      </w:pPr>
      <w:r w:rsidRPr="00982046">
        <w:rPr>
          <w:b w:val="0"/>
          <w:i w:val="0"/>
          <w:sz w:val="20"/>
          <w:szCs w:val="20"/>
        </w:rPr>
        <w:t>Use water</w:t>
      </w:r>
      <w:r w:rsidR="00364331">
        <w:rPr>
          <w:b w:val="0"/>
          <w:i w:val="0"/>
          <w:sz w:val="20"/>
          <w:szCs w:val="20"/>
        </w:rPr>
        <w:t>-</w:t>
      </w:r>
      <w:r w:rsidRPr="00982046">
        <w:rPr>
          <w:b w:val="0"/>
          <w:i w:val="0"/>
          <w:sz w:val="20"/>
          <w:szCs w:val="20"/>
        </w:rPr>
        <w:t>quality and watershed models to help identify sources of phosphorus and nitrogen, reductions required to meet criteria, and inform decisions on how to best reduce nutrient loading</w:t>
      </w:r>
      <w:r>
        <w:rPr>
          <w:b w:val="0"/>
          <w:i w:val="0"/>
          <w:sz w:val="20"/>
          <w:szCs w:val="20"/>
        </w:rPr>
        <w:t>.</w:t>
      </w:r>
    </w:p>
    <w:p w14:paraId="08376EDD" w14:textId="77777777" w:rsidR="00982046" w:rsidRDefault="00982046" w:rsidP="007E5170">
      <w:pPr>
        <w:pStyle w:val="Heading2"/>
        <w:numPr>
          <w:ilvl w:val="0"/>
          <w:numId w:val="26"/>
        </w:numPr>
        <w:spacing w:before="0"/>
        <w:rPr>
          <w:b w:val="0"/>
          <w:i w:val="0"/>
          <w:sz w:val="20"/>
          <w:szCs w:val="20"/>
        </w:rPr>
      </w:pPr>
      <w:r>
        <w:rPr>
          <w:b w:val="0"/>
          <w:i w:val="0"/>
          <w:sz w:val="20"/>
          <w:szCs w:val="20"/>
        </w:rPr>
        <w:t>Complete cost evaluation to implement required reductions.</w:t>
      </w:r>
    </w:p>
    <w:p w14:paraId="51A4B9D3" w14:textId="77777777" w:rsidR="00982046" w:rsidRDefault="00982046" w:rsidP="007E5170">
      <w:pPr>
        <w:pStyle w:val="Heading2"/>
        <w:numPr>
          <w:ilvl w:val="0"/>
          <w:numId w:val="26"/>
        </w:numPr>
        <w:spacing w:before="0"/>
        <w:rPr>
          <w:b w:val="0"/>
          <w:i w:val="0"/>
          <w:sz w:val="20"/>
          <w:szCs w:val="20"/>
        </w:rPr>
      </w:pPr>
      <w:r>
        <w:rPr>
          <w:b w:val="0"/>
          <w:i w:val="0"/>
          <w:sz w:val="20"/>
          <w:szCs w:val="20"/>
        </w:rPr>
        <w:t>Evaluate scenarios for achieving the most cost-effective solutions for reducing nutrient pollution.</w:t>
      </w:r>
    </w:p>
    <w:p w14:paraId="0CED31FB" w14:textId="77777777" w:rsidR="00982046" w:rsidRDefault="00982046" w:rsidP="008976E4">
      <w:pPr>
        <w:pStyle w:val="Title"/>
        <w:rPr>
          <w:rFonts w:ascii="Arial" w:hAnsi="Arial"/>
          <w:i w:val="0"/>
          <w:sz w:val="32"/>
          <w:szCs w:val="32"/>
        </w:rPr>
      </w:pPr>
    </w:p>
    <w:p w14:paraId="619C46F0" w14:textId="111EE619" w:rsidR="00982046" w:rsidRPr="00982046" w:rsidRDefault="00982046" w:rsidP="00982046">
      <w:pPr>
        <w:pStyle w:val="Heading2"/>
        <w:rPr>
          <w:rFonts w:ascii="Arial" w:hAnsi="Arial"/>
          <w:b w:val="0"/>
          <w:i w:val="0"/>
          <w:sz w:val="32"/>
          <w:szCs w:val="32"/>
        </w:rPr>
      </w:pPr>
      <w:r w:rsidRPr="00982046">
        <w:rPr>
          <w:rFonts w:ascii="Arial" w:hAnsi="Arial"/>
          <w:b w:val="0"/>
          <w:i w:val="0"/>
          <w:sz w:val="32"/>
          <w:szCs w:val="32"/>
        </w:rPr>
        <w:lastRenderedPageBreak/>
        <w:t>Stakeholder Process and Structure</w:t>
      </w:r>
    </w:p>
    <w:p w14:paraId="435A58F4" w14:textId="2FCF2FDB" w:rsidR="00982046" w:rsidRDefault="00982046" w:rsidP="00982046">
      <w:pPr>
        <w:pStyle w:val="Heading2"/>
        <w:numPr>
          <w:ilvl w:val="0"/>
          <w:numId w:val="27"/>
        </w:numPr>
        <w:rPr>
          <w:b w:val="0"/>
          <w:i w:val="0"/>
          <w:sz w:val="20"/>
          <w:szCs w:val="20"/>
        </w:rPr>
      </w:pPr>
      <w:r>
        <w:rPr>
          <w:b w:val="0"/>
          <w:i w:val="0"/>
          <w:sz w:val="20"/>
          <w:szCs w:val="20"/>
        </w:rPr>
        <w:t xml:space="preserve">Steering Committee: an interest-based group representing stakeholders with a key interest in the outcomes of </w:t>
      </w:r>
      <w:r w:rsidR="00A63CEA">
        <w:rPr>
          <w:b w:val="0"/>
          <w:i w:val="0"/>
          <w:sz w:val="20"/>
          <w:szCs w:val="20"/>
        </w:rPr>
        <w:t>the study</w:t>
      </w:r>
      <w:r>
        <w:rPr>
          <w:b w:val="0"/>
          <w:i w:val="0"/>
          <w:sz w:val="20"/>
          <w:szCs w:val="20"/>
        </w:rPr>
        <w:t>.</w:t>
      </w:r>
    </w:p>
    <w:p w14:paraId="5AA98F7C" w14:textId="60AED6B8" w:rsidR="00982046" w:rsidRDefault="00982046" w:rsidP="00982046">
      <w:pPr>
        <w:pStyle w:val="Heading2"/>
        <w:numPr>
          <w:ilvl w:val="0"/>
          <w:numId w:val="27"/>
        </w:numPr>
        <w:rPr>
          <w:b w:val="0"/>
          <w:i w:val="0"/>
          <w:sz w:val="20"/>
          <w:szCs w:val="20"/>
        </w:rPr>
      </w:pPr>
      <w:r>
        <w:rPr>
          <w:b w:val="0"/>
          <w:i w:val="0"/>
          <w:sz w:val="20"/>
          <w:szCs w:val="20"/>
        </w:rPr>
        <w:t xml:space="preserve">Science Panel: Discipline-focused group </w:t>
      </w:r>
      <w:r w:rsidR="00D83809">
        <w:rPr>
          <w:b w:val="0"/>
          <w:i w:val="0"/>
          <w:sz w:val="20"/>
          <w:szCs w:val="20"/>
        </w:rPr>
        <w:t>with specialized scientific expertise relevant to unique characteristics and processes in Utah Lake.</w:t>
      </w:r>
    </w:p>
    <w:p w14:paraId="2AA69E5A" w14:textId="551599FE" w:rsidR="00A72118" w:rsidRPr="00A72118" w:rsidRDefault="00A72118" w:rsidP="008F6F0B">
      <w:pPr>
        <w:pStyle w:val="Heading2"/>
        <w:jc w:val="center"/>
        <w:rPr>
          <w:i w:val="0"/>
          <w:sz w:val="20"/>
          <w:szCs w:val="20"/>
        </w:rPr>
      </w:pPr>
      <w:r w:rsidRPr="00A72118">
        <w:rPr>
          <w:noProof/>
        </w:rPr>
        <w:drawing>
          <wp:inline distT="0" distB="0" distL="0" distR="0" wp14:anchorId="38C19810" wp14:editId="48273826">
            <wp:extent cx="5810250" cy="394374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97"/>
                    <a:stretch/>
                  </pic:blipFill>
                  <pic:spPr bwMode="auto">
                    <a:xfrm>
                      <a:off x="0" y="0"/>
                      <a:ext cx="5815465" cy="394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49B37" w14:textId="0CDB5CDB" w:rsidR="009A07D8" w:rsidRDefault="009A07D8" w:rsidP="008F6F0B">
      <w:pPr>
        <w:pStyle w:val="Heading2"/>
        <w:spacing w:after="240"/>
        <w:rPr>
          <w:rFonts w:ascii="Arial" w:hAnsi="Arial"/>
          <w:b w:val="0"/>
          <w:i w:val="0"/>
          <w:sz w:val="32"/>
          <w:szCs w:val="32"/>
        </w:rPr>
      </w:pPr>
      <w:r>
        <w:rPr>
          <w:rFonts w:ascii="Arial" w:hAnsi="Arial"/>
          <w:b w:val="0"/>
          <w:i w:val="0"/>
          <w:sz w:val="32"/>
          <w:szCs w:val="32"/>
        </w:rPr>
        <w:t>Schedule</w:t>
      </w:r>
    </w:p>
    <w:tbl>
      <w:tblPr>
        <w:tblStyle w:val="TableGrid"/>
        <w:tblW w:w="10275" w:type="dxa"/>
        <w:tblLayout w:type="fixed"/>
        <w:tblLook w:val="04A0" w:firstRow="1" w:lastRow="0" w:firstColumn="1" w:lastColumn="0" w:noHBand="0" w:noVBand="1"/>
      </w:tblPr>
      <w:tblGrid>
        <w:gridCol w:w="2896"/>
        <w:gridCol w:w="416"/>
        <w:gridCol w:w="417"/>
        <w:gridCol w:w="418"/>
        <w:gridCol w:w="417"/>
        <w:gridCol w:w="417"/>
        <w:gridCol w:w="418"/>
        <w:gridCol w:w="417"/>
        <w:gridCol w:w="418"/>
        <w:gridCol w:w="417"/>
        <w:gridCol w:w="417"/>
        <w:gridCol w:w="418"/>
        <w:gridCol w:w="417"/>
        <w:gridCol w:w="572"/>
        <w:gridCol w:w="540"/>
        <w:gridCol w:w="630"/>
        <w:gridCol w:w="630"/>
      </w:tblGrid>
      <w:tr w:rsidR="002B0F09" w14:paraId="3FAFDF18" w14:textId="77777777" w:rsidTr="002B0F09">
        <w:trPr>
          <w:cantSplit/>
          <w:trHeight w:val="683"/>
        </w:trPr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DA820" w14:textId="77777777" w:rsidR="002B0F09" w:rsidRDefault="002B0F09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EE7950A" w14:textId="77777777" w:rsidR="002B0F09" w:rsidRDefault="002B0F09">
            <w:pPr>
              <w:ind w:left="113" w:right="113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sz w:val="18"/>
                <w:szCs w:val="18"/>
              </w:rPr>
              <w:t>2015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54D6A10" w14:textId="77777777" w:rsidR="002B0F09" w:rsidRDefault="002B0F09">
            <w:pPr>
              <w:ind w:left="113" w:right="113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sz w:val="18"/>
                <w:szCs w:val="18"/>
              </w:rPr>
              <w:t>2016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5EAC1F3" w14:textId="77777777" w:rsidR="002B0F09" w:rsidRDefault="002B0F09">
            <w:pPr>
              <w:ind w:left="113" w:right="113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sz w:val="18"/>
                <w:szCs w:val="18"/>
              </w:rPr>
              <w:t>2017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A1F74D2" w14:textId="77777777" w:rsidR="002B0F09" w:rsidRDefault="002B0F09">
            <w:pPr>
              <w:ind w:left="113" w:right="113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sz w:val="18"/>
                <w:szCs w:val="18"/>
              </w:rPr>
              <w:t>2018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3D18B8F" w14:textId="77777777" w:rsidR="002B0F09" w:rsidRDefault="002B0F09">
            <w:pPr>
              <w:ind w:left="113" w:right="113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sz w:val="18"/>
                <w:szCs w:val="18"/>
              </w:rPr>
              <w:t>2019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8E3BCC0" w14:textId="77777777" w:rsidR="002B0F09" w:rsidRDefault="002B0F09">
            <w:pPr>
              <w:ind w:left="113" w:right="113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sz w:val="18"/>
                <w:szCs w:val="18"/>
              </w:rPr>
              <w:t>2020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3CCD663" w14:textId="77777777" w:rsidR="002B0F09" w:rsidRDefault="002B0F09">
            <w:pPr>
              <w:ind w:left="113" w:right="113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sz w:val="18"/>
                <w:szCs w:val="18"/>
              </w:rPr>
              <w:t>2021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4495621" w14:textId="77777777" w:rsidR="002B0F09" w:rsidRDefault="002B0F09">
            <w:pPr>
              <w:ind w:left="113" w:right="113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sz w:val="18"/>
                <w:szCs w:val="18"/>
              </w:rPr>
              <w:t>2022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C79F25F" w14:textId="77777777" w:rsidR="002B0F09" w:rsidRDefault="002B0F09">
            <w:pPr>
              <w:ind w:left="113" w:right="113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sz w:val="18"/>
                <w:szCs w:val="18"/>
              </w:rPr>
              <w:t>2023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D54242A" w14:textId="77777777" w:rsidR="002B0F09" w:rsidRDefault="002B0F09">
            <w:pPr>
              <w:ind w:left="113" w:right="113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sz w:val="18"/>
                <w:szCs w:val="18"/>
              </w:rPr>
              <w:t>2024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FFC50A0" w14:textId="77777777" w:rsidR="002B0F09" w:rsidRDefault="002B0F09">
            <w:pPr>
              <w:ind w:left="113" w:right="113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sz w:val="18"/>
                <w:szCs w:val="18"/>
              </w:rPr>
              <w:t>2025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DADDD39" w14:textId="77777777" w:rsidR="002B0F09" w:rsidRDefault="002B0F09">
            <w:pPr>
              <w:ind w:left="113" w:right="113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sz w:val="18"/>
                <w:szCs w:val="18"/>
              </w:rPr>
              <w:t>2026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20C980B" w14:textId="77777777" w:rsidR="002B0F09" w:rsidRDefault="002B0F09">
            <w:pPr>
              <w:ind w:left="113" w:right="113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sz w:val="18"/>
                <w:szCs w:val="18"/>
              </w:rPr>
              <w:t>2027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831AAA6" w14:textId="77777777" w:rsidR="002B0F09" w:rsidRDefault="002B0F09">
            <w:pPr>
              <w:ind w:left="113" w:right="113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sz w:val="18"/>
                <w:szCs w:val="18"/>
              </w:rPr>
              <w:t>2028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46C752E" w14:textId="77777777" w:rsidR="002B0F09" w:rsidRDefault="002B0F09">
            <w:pPr>
              <w:ind w:left="113" w:right="113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sz w:val="18"/>
                <w:szCs w:val="18"/>
              </w:rPr>
              <w:t>2029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FD81525" w14:textId="77777777" w:rsidR="002B0F09" w:rsidRDefault="002B0F09">
            <w:pPr>
              <w:ind w:left="113" w:right="113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sz w:val="18"/>
                <w:szCs w:val="18"/>
              </w:rPr>
              <w:t>2030+</w:t>
            </w:r>
          </w:p>
        </w:tc>
      </w:tr>
      <w:tr w:rsidR="002B0F09" w14:paraId="0F8AA7E3" w14:textId="77777777" w:rsidTr="002B0F09"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5C0F5" w14:textId="7D2E424F" w:rsidR="002B0F09" w:rsidRPr="002B0F09" w:rsidRDefault="002B0F09" w:rsidP="002B0F09">
            <w:pPr>
              <w:spacing w:before="120"/>
              <w:rPr>
                <w:rFonts w:ascii="Georgia" w:hAnsi="Georgia" w:cs="Arial"/>
                <w:sz w:val="18"/>
                <w:szCs w:val="18"/>
              </w:rPr>
            </w:pPr>
            <w:r w:rsidRPr="002B0F09">
              <w:rPr>
                <w:rFonts w:ascii="Georgia" w:hAnsi="Georgia" w:cs="Arial"/>
                <w:sz w:val="18"/>
                <w:szCs w:val="18"/>
              </w:rPr>
              <w:t>Phase 1 – Data gathering and characteristics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D361"/>
          </w:tcPr>
          <w:p w14:paraId="13F8697F" w14:textId="77777777" w:rsidR="002B0F09" w:rsidRDefault="002B0F09" w:rsidP="002B0F09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D361"/>
          </w:tcPr>
          <w:p w14:paraId="3BF3F598" w14:textId="77777777" w:rsidR="002B0F09" w:rsidRDefault="002B0F09" w:rsidP="002B0F09"/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D361"/>
          </w:tcPr>
          <w:p w14:paraId="19219480" w14:textId="77777777" w:rsidR="002B0F09" w:rsidRDefault="002B0F09" w:rsidP="002B0F09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D361"/>
          </w:tcPr>
          <w:p w14:paraId="384AA288" w14:textId="77777777" w:rsidR="002B0F09" w:rsidRDefault="002B0F09" w:rsidP="002B0F09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AE"/>
          </w:tcPr>
          <w:p w14:paraId="2249FF71" w14:textId="77777777" w:rsidR="002B0F09" w:rsidRDefault="002B0F09" w:rsidP="002B0F09"/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AE"/>
          </w:tcPr>
          <w:p w14:paraId="0BD96932" w14:textId="77777777" w:rsidR="002B0F09" w:rsidRDefault="002B0F09" w:rsidP="002B0F09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AE"/>
          </w:tcPr>
          <w:p w14:paraId="2EA56028" w14:textId="77777777" w:rsidR="002B0F09" w:rsidRDefault="002B0F09" w:rsidP="002B0F09"/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AE"/>
          </w:tcPr>
          <w:p w14:paraId="1966B2D4" w14:textId="77777777" w:rsidR="002B0F09" w:rsidRDefault="002B0F09" w:rsidP="002B0F09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AE"/>
          </w:tcPr>
          <w:p w14:paraId="13E72FC2" w14:textId="77777777" w:rsidR="002B0F09" w:rsidRDefault="002B0F09" w:rsidP="002B0F09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AE"/>
          </w:tcPr>
          <w:p w14:paraId="271FD68E" w14:textId="77777777" w:rsidR="002B0F09" w:rsidRDefault="002B0F09" w:rsidP="002B0F09"/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AE"/>
          </w:tcPr>
          <w:p w14:paraId="0B76DE74" w14:textId="77777777" w:rsidR="002B0F09" w:rsidRDefault="002B0F09" w:rsidP="002B0F09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AE"/>
          </w:tcPr>
          <w:p w14:paraId="6A40CBF3" w14:textId="77777777" w:rsidR="002B0F09" w:rsidRDefault="002B0F09" w:rsidP="002B0F09"/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AE"/>
          </w:tcPr>
          <w:p w14:paraId="52DD11E0" w14:textId="77777777" w:rsidR="002B0F09" w:rsidRDefault="002B0F09" w:rsidP="002B0F09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AE"/>
          </w:tcPr>
          <w:p w14:paraId="0603AE19" w14:textId="77777777" w:rsidR="002B0F09" w:rsidRDefault="002B0F09" w:rsidP="002B0F09"/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AE"/>
          </w:tcPr>
          <w:p w14:paraId="563AA1E3" w14:textId="77777777" w:rsidR="002B0F09" w:rsidRDefault="002B0F09" w:rsidP="002B0F09"/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AE"/>
          </w:tcPr>
          <w:p w14:paraId="22617322" w14:textId="77777777" w:rsidR="002B0F09" w:rsidRDefault="002B0F09" w:rsidP="002B0F09"/>
        </w:tc>
      </w:tr>
      <w:tr w:rsidR="002B0F09" w14:paraId="52E7E890" w14:textId="77777777" w:rsidTr="002B0F09"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7C2B7" w14:textId="72B2D804" w:rsidR="002B0F09" w:rsidRPr="002B0F09" w:rsidRDefault="002B0F09" w:rsidP="002B0F09">
            <w:pPr>
              <w:spacing w:before="120"/>
              <w:rPr>
                <w:rFonts w:ascii="Georgia" w:hAnsi="Georgia" w:cs="Arial"/>
                <w:sz w:val="18"/>
                <w:szCs w:val="18"/>
              </w:rPr>
            </w:pPr>
            <w:r w:rsidRPr="002B0F09">
              <w:rPr>
                <w:rFonts w:ascii="Georgia" w:hAnsi="Georgia" w:cs="Arial"/>
                <w:sz w:val="18"/>
                <w:szCs w:val="18"/>
              </w:rPr>
              <w:t>Phase 2 – Criteria development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5E076" w14:textId="77777777" w:rsidR="002B0F09" w:rsidRDefault="002B0F09" w:rsidP="002B0F09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103FC" w14:textId="77777777" w:rsidR="002B0F09" w:rsidRDefault="002B0F09" w:rsidP="002B0F09"/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28A6E" w14:textId="77777777" w:rsidR="002B0F09" w:rsidRDefault="002B0F09" w:rsidP="002B0F09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B12"/>
          </w:tcPr>
          <w:p w14:paraId="25D55410" w14:textId="77777777" w:rsidR="002B0F09" w:rsidRDefault="002B0F09" w:rsidP="002B0F09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B12"/>
          </w:tcPr>
          <w:p w14:paraId="0406A2D6" w14:textId="77777777" w:rsidR="002B0F09" w:rsidRDefault="002B0F09" w:rsidP="002B0F09"/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B12"/>
          </w:tcPr>
          <w:p w14:paraId="0DA1A7FD" w14:textId="77777777" w:rsidR="002B0F09" w:rsidRDefault="002B0F09" w:rsidP="002B0F09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B12"/>
          </w:tcPr>
          <w:p w14:paraId="0DB649E3" w14:textId="77777777" w:rsidR="002B0F09" w:rsidRDefault="002B0F09" w:rsidP="002B0F09"/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D4D0D" w14:textId="77777777" w:rsidR="002B0F09" w:rsidRDefault="002B0F09" w:rsidP="002B0F09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1BF6B" w14:textId="77777777" w:rsidR="002B0F09" w:rsidRDefault="002B0F09" w:rsidP="002B0F09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94198" w14:textId="77777777" w:rsidR="002B0F09" w:rsidRDefault="002B0F09" w:rsidP="002B0F09"/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60FE7" w14:textId="77777777" w:rsidR="002B0F09" w:rsidRDefault="002B0F09" w:rsidP="002B0F09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CE6C9" w14:textId="77777777" w:rsidR="002B0F09" w:rsidRDefault="002B0F09" w:rsidP="002B0F09"/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E8D01" w14:textId="77777777" w:rsidR="002B0F09" w:rsidRDefault="002B0F09" w:rsidP="002B0F09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42CFE" w14:textId="77777777" w:rsidR="002B0F09" w:rsidRDefault="002B0F09" w:rsidP="002B0F09"/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EC6A4" w14:textId="77777777" w:rsidR="002B0F09" w:rsidRDefault="002B0F09" w:rsidP="002B0F09"/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76E86" w14:textId="77777777" w:rsidR="002B0F09" w:rsidRDefault="002B0F09" w:rsidP="002B0F09"/>
        </w:tc>
      </w:tr>
      <w:tr w:rsidR="002B0F09" w14:paraId="5474585A" w14:textId="77777777" w:rsidTr="002B0F09"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48525" w14:textId="5216134E" w:rsidR="002B0F09" w:rsidRPr="002B0F09" w:rsidRDefault="002B0F09" w:rsidP="002B0F09">
            <w:pPr>
              <w:spacing w:before="120"/>
              <w:rPr>
                <w:rFonts w:ascii="Georgia" w:hAnsi="Georgia" w:cs="Arial"/>
                <w:sz w:val="18"/>
                <w:szCs w:val="18"/>
              </w:rPr>
            </w:pPr>
            <w:r w:rsidRPr="002B0F09">
              <w:rPr>
                <w:rFonts w:ascii="Georgia" w:hAnsi="Georgia" w:cs="Arial"/>
                <w:sz w:val="18"/>
                <w:szCs w:val="18"/>
              </w:rPr>
              <w:t>Phase 3 – Implementation Planning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4D035" w14:textId="77777777" w:rsidR="002B0F09" w:rsidRDefault="002B0F09" w:rsidP="002B0F09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44D15" w14:textId="77777777" w:rsidR="002B0F09" w:rsidRDefault="002B0F09" w:rsidP="002B0F09"/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DF193" w14:textId="77777777" w:rsidR="002B0F09" w:rsidRDefault="002B0F09" w:rsidP="002B0F09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9712B" w14:textId="77777777" w:rsidR="002B0F09" w:rsidRDefault="002B0F09" w:rsidP="002B0F09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72D26" w14:textId="77777777" w:rsidR="002B0F09" w:rsidRDefault="002B0F09" w:rsidP="002B0F09"/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</w:tcPr>
          <w:p w14:paraId="3BDC034A" w14:textId="77777777" w:rsidR="002B0F09" w:rsidRDefault="002B0F09" w:rsidP="002B0F09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</w:tcPr>
          <w:p w14:paraId="02770AB9" w14:textId="77777777" w:rsidR="002B0F09" w:rsidRDefault="002B0F09" w:rsidP="002B0F09"/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</w:tcPr>
          <w:p w14:paraId="2BE310B5" w14:textId="77777777" w:rsidR="002B0F09" w:rsidRDefault="002B0F09" w:rsidP="002B0F09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4104BDC2" w14:textId="77777777" w:rsidR="002B0F09" w:rsidRDefault="002B0F09" w:rsidP="002B0F09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DF08953" w14:textId="77777777" w:rsidR="002B0F09" w:rsidRDefault="002B0F09" w:rsidP="002B0F09"/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FD12ACA" w14:textId="77777777" w:rsidR="002B0F09" w:rsidRDefault="002B0F09" w:rsidP="002B0F09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66367F7" w14:textId="77777777" w:rsidR="002B0F09" w:rsidRDefault="002B0F09" w:rsidP="002B0F09"/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E984DBD" w14:textId="77777777" w:rsidR="002B0F09" w:rsidRDefault="002B0F09" w:rsidP="002B0F09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3EB31C9" w14:textId="77777777" w:rsidR="002B0F09" w:rsidRDefault="002B0F09" w:rsidP="002B0F09"/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20E1DBF7" w14:textId="77777777" w:rsidR="002B0F09" w:rsidRDefault="002B0F09" w:rsidP="002B0F09"/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3C05472" w14:textId="77777777" w:rsidR="002B0F09" w:rsidRDefault="002B0F09" w:rsidP="002B0F09"/>
        </w:tc>
      </w:tr>
      <w:tr w:rsidR="002B0F09" w14:paraId="249E62C7" w14:textId="77777777" w:rsidTr="002B0F09"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CCB13" w14:textId="33EF68EF" w:rsidR="002B0F09" w:rsidRPr="002B0F09" w:rsidRDefault="002B0F09" w:rsidP="002B0F09">
            <w:pPr>
              <w:spacing w:before="120"/>
              <w:rPr>
                <w:rFonts w:ascii="Georgia" w:hAnsi="Georgia" w:cs="Arial"/>
                <w:sz w:val="18"/>
                <w:szCs w:val="18"/>
              </w:rPr>
            </w:pPr>
            <w:r w:rsidRPr="002B0F09">
              <w:rPr>
                <w:rFonts w:ascii="Georgia" w:hAnsi="Georgia" w:cs="Arial"/>
                <w:sz w:val="18"/>
                <w:szCs w:val="18"/>
              </w:rPr>
              <w:t xml:space="preserve">Criteria and Implementation Plan Submittal to WQB and EPA 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7884C" w14:textId="77777777" w:rsidR="002B0F09" w:rsidRDefault="002B0F09" w:rsidP="002B0F09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490C4" w14:textId="77777777" w:rsidR="002B0F09" w:rsidRDefault="002B0F09" w:rsidP="002B0F09"/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2A225" w14:textId="77777777" w:rsidR="002B0F09" w:rsidRDefault="002B0F09" w:rsidP="002B0F09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33157" w14:textId="77777777" w:rsidR="002B0F09" w:rsidRDefault="002B0F09" w:rsidP="002B0F09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8D6E3" w14:textId="77777777" w:rsidR="002B0F09" w:rsidRDefault="002B0F09" w:rsidP="002B0F09"/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874BE" w14:textId="77777777" w:rsidR="002B0F09" w:rsidRDefault="002B0F09" w:rsidP="002B0F09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3724A" w14:textId="77777777" w:rsidR="002B0F09" w:rsidRDefault="002B0F09" w:rsidP="002B0F09"/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475D8" w14:textId="77777777" w:rsidR="002B0F09" w:rsidRDefault="002B0F09" w:rsidP="002B0F09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6322"/>
          </w:tcPr>
          <w:p w14:paraId="71C9CE23" w14:textId="77777777" w:rsidR="002B0F09" w:rsidRDefault="002B0F09" w:rsidP="002B0F09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6322"/>
          </w:tcPr>
          <w:p w14:paraId="65F5F96B" w14:textId="77777777" w:rsidR="002B0F09" w:rsidRDefault="002B0F09" w:rsidP="002B0F09"/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E5C82" w14:textId="77777777" w:rsidR="002B0F09" w:rsidRDefault="002B0F09" w:rsidP="002B0F09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FAA83" w14:textId="77777777" w:rsidR="002B0F09" w:rsidRDefault="002B0F09" w:rsidP="002B0F09"/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D41C7" w14:textId="77777777" w:rsidR="002B0F09" w:rsidRDefault="002B0F09" w:rsidP="002B0F09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12F21" w14:textId="77777777" w:rsidR="002B0F09" w:rsidRDefault="002B0F09" w:rsidP="002B0F09"/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9FBE7" w14:textId="77777777" w:rsidR="002B0F09" w:rsidRDefault="002B0F09" w:rsidP="002B0F09"/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18A96" w14:textId="77777777" w:rsidR="002B0F09" w:rsidRDefault="002B0F09" w:rsidP="002B0F09"/>
        </w:tc>
      </w:tr>
      <w:tr w:rsidR="002B0F09" w14:paraId="6312DF4A" w14:textId="77777777" w:rsidTr="002B0F09"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92E58" w14:textId="02996B40" w:rsidR="002B0F09" w:rsidRPr="002B0F09" w:rsidRDefault="002B0F09" w:rsidP="002B0F09">
            <w:pPr>
              <w:spacing w:before="120"/>
              <w:rPr>
                <w:rFonts w:ascii="Georgia" w:hAnsi="Georgia" w:cs="Arial"/>
                <w:sz w:val="18"/>
                <w:szCs w:val="18"/>
              </w:rPr>
            </w:pPr>
            <w:r w:rsidRPr="002B0F09">
              <w:rPr>
                <w:rFonts w:ascii="Georgia" w:hAnsi="Georgia" w:cs="Arial"/>
                <w:sz w:val="18"/>
                <w:szCs w:val="18"/>
              </w:rPr>
              <w:t>Nonpoint Source and MS4 Implementation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389C8" w14:textId="77777777" w:rsidR="002B0F09" w:rsidRDefault="002B0F09" w:rsidP="002B0F09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9B71D" w14:textId="77777777" w:rsidR="002B0F09" w:rsidRDefault="002B0F09" w:rsidP="002B0F09"/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2C9B3" w14:textId="77777777" w:rsidR="002B0F09" w:rsidRDefault="002B0F09" w:rsidP="002B0F09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09CAA" w14:textId="77777777" w:rsidR="002B0F09" w:rsidRDefault="002B0F09" w:rsidP="002B0F09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6E7EC" w14:textId="77777777" w:rsidR="002B0F09" w:rsidRDefault="002B0F09" w:rsidP="002B0F09"/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C0B1F" w14:textId="77777777" w:rsidR="002B0F09" w:rsidRDefault="002B0F09" w:rsidP="002B0F09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37B8D" w14:textId="77777777" w:rsidR="002B0F09" w:rsidRDefault="002B0F09" w:rsidP="002B0F09"/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7C183" w14:textId="77777777" w:rsidR="002B0F09" w:rsidRDefault="002B0F09" w:rsidP="002B0F09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AB7DA"/>
          </w:tcPr>
          <w:p w14:paraId="4467B101" w14:textId="77777777" w:rsidR="002B0F09" w:rsidRDefault="002B0F09" w:rsidP="002B0F09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AB7DA"/>
          </w:tcPr>
          <w:p w14:paraId="58FE5B36" w14:textId="77777777" w:rsidR="002B0F09" w:rsidRDefault="002B0F09" w:rsidP="002B0F09"/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AB7DA"/>
          </w:tcPr>
          <w:p w14:paraId="30FE1D61" w14:textId="77777777" w:rsidR="002B0F09" w:rsidRDefault="002B0F09" w:rsidP="002B0F09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AB7DA"/>
          </w:tcPr>
          <w:p w14:paraId="1FB9E842" w14:textId="77777777" w:rsidR="002B0F09" w:rsidRDefault="002B0F09" w:rsidP="002B0F09"/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AB7DA"/>
          </w:tcPr>
          <w:p w14:paraId="3A0FF389" w14:textId="77777777" w:rsidR="002B0F09" w:rsidRDefault="002B0F09" w:rsidP="002B0F09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AB7DA"/>
          </w:tcPr>
          <w:p w14:paraId="10FE9428" w14:textId="77777777" w:rsidR="002B0F09" w:rsidRDefault="002B0F09" w:rsidP="002B0F09"/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AB7DA"/>
          </w:tcPr>
          <w:p w14:paraId="11867DA7" w14:textId="77777777" w:rsidR="002B0F09" w:rsidRDefault="002B0F09" w:rsidP="002B0F09"/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AB7DA"/>
          </w:tcPr>
          <w:p w14:paraId="6F8F2F34" w14:textId="77777777" w:rsidR="002B0F09" w:rsidRDefault="002B0F09" w:rsidP="002B0F09"/>
        </w:tc>
      </w:tr>
      <w:tr w:rsidR="002B0F09" w14:paraId="66E4522B" w14:textId="77777777" w:rsidTr="002B0F09">
        <w:trPr>
          <w:trHeight w:val="602"/>
        </w:trPr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1BF34" w14:textId="52B4223B" w:rsidR="002B0F09" w:rsidRPr="002B0F09" w:rsidRDefault="002B0F09" w:rsidP="002B0F09">
            <w:pPr>
              <w:spacing w:before="120"/>
              <w:rPr>
                <w:rFonts w:ascii="Georgia" w:hAnsi="Georgia" w:cs="Arial"/>
                <w:sz w:val="18"/>
                <w:szCs w:val="18"/>
              </w:rPr>
            </w:pPr>
            <w:r w:rsidRPr="002B0F09">
              <w:rPr>
                <w:rFonts w:ascii="Georgia" w:hAnsi="Georgia" w:cs="Arial"/>
                <w:sz w:val="18"/>
                <w:szCs w:val="18"/>
              </w:rPr>
              <w:t>POTW Permit Implementation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10E67" w14:textId="77777777" w:rsidR="002B0F09" w:rsidRDefault="002B0F09" w:rsidP="002B0F09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23719" w14:textId="77777777" w:rsidR="002B0F09" w:rsidRDefault="002B0F09" w:rsidP="002B0F09"/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87DF8" w14:textId="77777777" w:rsidR="002B0F09" w:rsidRDefault="002B0F09" w:rsidP="002B0F09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55C4C" w14:textId="77777777" w:rsidR="002B0F09" w:rsidRDefault="002B0F09" w:rsidP="002B0F09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2BB36" w14:textId="77777777" w:rsidR="002B0F09" w:rsidRDefault="002B0F09" w:rsidP="002B0F09"/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4B3CD" w14:textId="77777777" w:rsidR="002B0F09" w:rsidRDefault="002B0F09" w:rsidP="002B0F09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28742" w14:textId="77777777" w:rsidR="002B0F09" w:rsidRDefault="002B0F09" w:rsidP="002B0F09"/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BA2E6" w14:textId="77777777" w:rsidR="002B0F09" w:rsidRDefault="002B0F09" w:rsidP="002B0F09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54D0A" w14:textId="77777777" w:rsidR="002B0F09" w:rsidRDefault="002B0F09" w:rsidP="002B0F09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9394B" w14:textId="77777777" w:rsidR="002B0F09" w:rsidRDefault="002B0F09" w:rsidP="002B0F09"/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7E915" w14:textId="77777777" w:rsidR="002B0F09" w:rsidRDefault="002B0F09" w:rsidP="002B0F09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5A79E" w14:textId="77777777" w:rsidR="002B0F09" w:rsidRDefault="002B0F09" w:rsidP="002B0F09"/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C1BD5" w14:textId="77777777" w:rsidR="002B0F09" w:rsidRDefault="002B0F09" w:rsidP="002B0F09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4A680" w14:textId="77777777" w:rsidR="002B0F09" w:rsidRDefault="002B0F09" w:rsidP="002B0F09"/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45A76" w14:textId="77777777" w:rsidR="002B0F09" w:rsidRDefault="002B0F09" w:rsidP="002B0F09"/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8F28"/>
          </w:tcPr>
          <w:p w14:paraId="0A6F322B" w14:textId="77777777" w:rsidR="002B0F09" w:rsidRDefault="002B0F09" w:rsidP="002B0F09"/>
        </w:tc>
      </w:tr>
    </w:tbl>
    <w:p w14:paraId="79022C28" w14:textId="676E4F6F" w:rsidR="008976E4" w:rsidRDefault="008976E4" w:rsidP="008F6F0B">
      <w:pPr>
        <w:pStyle w:val="Title"/>
        <w:jc w:val="center"/>
        <w:rPr>
          <w:rFonts w:ascii="Arial" w:hAnsi="Arial"/>
          <w:i w:val="0"/>
          <w:sz w:val="32"/>
          <w:szCs w:val="32"/>
        </w:rPr>
      </w:pPr>
    </w:p>
    <w:sectPr w:rsidR="008976E4" w:rsidSect="00811124">
      <w:footerReference w:type="default" r:id="rId12"/>
      <w:pgSz w:w="12240" w:h="15840"/>
      <w:pgMar w:top="1152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D71A78" w14:textId="77777777" w:rsidR="00F76E4C" w:rsidRDefault="00F76E4C" w:rsidP="001256EA">
      <w:r>
        <w:separator/>
      </w:r>
    </w:p>
  </w:endnote>
  <w:endnote w:type="continuationSeparator" w:id="0">
    <w:p w14:paraId="267DA79B" w14:textId="77777777" w:rsidR="00F76E4C" w:rsidRDefault="00F76E4C" w:rsidP="00125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D45726" w14:textId="77777777" w:rsidR="00A91AF6" w:rsidRDefault="00A91AF6" w:rsidP="00A91AF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10311153" wp14:editId="288F7C57">
              <wp:simplePos x="0" y="0"/>
              <wp:positionH relativeFrom="page">
                <wp:posOffset>685800</wp:posOffset>
              </wp:positionH>
              <wp:positionV relativeFrom="page">
                <wp:posOffset>9372600</wp:posOffset>
              </wp:positionV>
              <wp:extent cx="6400800" cy="0"/>
              <wp:effectExtent l="0" t="0" r="1905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ln w="12700" cmpd="sng">
                        <a:solidFill>
                          <a:srgbClr val="0B86A3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4" o:spid="_x0000_s1026" style="position:absolute;z-index:-2516572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4pt,738pt" to="558pt,7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" strokecolor="#0b86a3" strokeweight="1pt">
              <w10:wrap anchorx="page" anchory="page"/>
              <w10:anchorlock/>
            </v:line>
          </w:pict>
        </mc:Fallback>
      </mc:AlternateContent>
    </w:r>
  </w:p>
  <w:p w14:paraId="1D203050" w14:textId="77777777" w:rsidR="00A91AF6" w:rsidRDefault="00A91AF6" w:rsidP="00A91AF6">
    <w:pPr>
      <w:pStyle w:val="Footer"/>
    </w:pPr>
  </w:p>
  <w:p w14:paraId="76EA28ED" w14:textId="461BF1EA" w:rsidR="00A91AF6" w:rsidRDefault="007175E7" w:rsidP="00A91AF6">
    <w:pPr>
      <w:pStyle w:val="Footer"/>
    </w:pPr>
    <w:r>
      <w:t>UTAH DIVISION OF WATER QUALITY</w:t>
    </w:r>
    <w:r w:rsidR="00A91AF6">
      <w:t xml:space="preserve"> – FACT SHEET</w:t>
    </w:r>
    <w:r w:rsidR="00A91AF6">
      <w:tab/>
    </w:r>
    <w:r w:rsidR="00A91AF6">
      <w:tab/>
    </w:r>
    <w:r w:rsidR="00A91AF6">
      <w:tab/>
      <w:t xml:space="preserve">                   </w:t>
    </w:r>
    <w:r w:rsidR="00A91AF6">
      <w:rPr>
        <w:rStyle w:val="PageNumber"/>
      </w:rPr>
      <w:fldChar w:fldCharType="begin"/>
    </w:r>
    <w:r w:rsidR="00A91AF6">
      <w:rPr>
        <w:rStyle w:val="PageNumber"/>
      </w:rPr>
      <w:instrText xml:space="preserve"> PAGE </w:instrText>
    </w:r>
    <w:r w:rsidR="00A91AF6">
      <w:rPr>
        <w:rStyle w:val="PageNumber"/>
      </w:rPr>
      <w:fldChar w:fldCharType="separate"/>
    </w:r>
    <w:r w:rsidR="003D44BA">
      <w:rPr>
        <w:rStyle w:val="PageNumber"/>
        <w:noProof/>
      </w:rPr>
      <w:t>2</w:t>
    </w:r>
    <w:r w:rsidR="00A91AF6">
      <w:rPr>
        <w:rStyle w:val="PageNumber"/>
      </w:rPr>
      <w:fldChar w:fldCharType="end"/>
    </w:r>
  </w:p>
  <w:p w14:paraId="0752F776" w14:textId="77777777" w:rsidR="00A91AF6" w:rsidRDefault="00A91AF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0FFFC0" w14:textId="77777777" w:rsidR="00F76E4C" w:rsidRDefault="00F76E4C" w:rsidP="001256EA">
      <w:r>
        <w:separator/>
      </w:r>
    </w:p>
  </w:footnote>
  <w:footnote w:type="continuationSeparator" w:id="0">
    <w:p w14:paraId="16583069" w14:textId="77777777" w:rsidR="00F76E4C" w:rsidRDefault="00F76E4C" w:rsidP="001256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C52F8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014AC1E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73B09D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73B8B32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116E1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4BE051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4B1A97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A2F8995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B6BA9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1C2C4C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944A80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4EF0043"/>
    <w:multiLevelType w:val="hybridMultilevel"/>
    <w:tmpl w:val="6F40554E"/>
    <w:lvl w:ilvl="0" w:tplc="FF1697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1A5E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2EB50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123F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9296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068D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280A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DACC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8677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0EF57DC0"/>
    <w:multiLevelType w:val="hybridMultilevel"/>
    <w:tmpl w:val="A1F0FA4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BA24EA6"/>
    <w:multiLevelType w:val="hybridMultilevel"/>
    <w:tmpl w:val="FA762E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7397BCC"/>
    <w:multiLevelType w:val="hybridMultilevel"/>
    <w:tmpl w:val="44EC5F80"/>
    <w:lvl w:ilvl="0" w:tplc="20FE080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3A1728"/>
    <w:multiLevelType w:val="hybridMultilevel"/>
    <w:tmpl w:val="36B62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BA40AD"/>
    <w:multiLevelType w:val="hybridMultilevel"/>
    <w:tmpl w:val="78DAE934"/>
    <w:lvl w:ilvl="0" w:tplc="4AFAE19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1" w:tplc="3EF6B4DA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2" w:tplc="20FE080E">
      <w:start w:val="1"/>
      <w:numFmt w:val="bullet"/>
      <w:lvlText w:val="•"/>
      <w:lvlJc w:val="left"/>
      <w:pPr>
        <w:ind w:left="2160" w:hanging="360"/>
      </w:pPr>
      <w:rPr>
        <w:rFonts w:ascii="Arial" w:hAnsi="Arial" w:hint="default"/>
        <w:color w:val="808080" w:themeColor="background1" w:themeShade="80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0040B8"/>
    <w:multiLevelType w:val="hybridMultilevel"/>
    <w:tmpl w:val="4A68EC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CD806D5"/>
    <w:multiLevelType w:val="hybridMultilevel"/>
    <w:tmpl w:val="9A924C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DEF63A4"/>
    <w:multiLevelType w:val="hybridMultilevel"/>
    <w:tmpl w:val="F75C4F80"/>
    <w:lvl w:ilvl="0" w:tplc="20FE080E">
      <w:start w:val="1"/>
      <w:numFmt w:val="bullet"/>
      <w:lvlText w:val="•"/>
      <w:lvlJc w:val="left"/>
      <w:pPr>
        <w:ind w:left="2210" w:hanging="360"/>
      </w:pPr>
      <w:rPr>
        <w:rFonts w:ascii="Arial" w:hAnsi="Arial" w:hint="default"/>
        <w:color w:val="808080" w:themeColor="background1" w:themeShade="80"/>
      </w:rPr>
    </w:lvl>
    <w:lvl w:ilvl="1" w:tplc="20FE080E">
      <w:start w:val="1"/>
      <w:numFmt w:val="bullet"/>
      <w:lvlText w:val="•"/>
      <w:lvlJc w:val="left"/>
      <w:pPr>
        <w:ind w:left="1490" w:hanging="360"/>
      </w:pPr>
      <w:rPr>
        <w:rFonts w:ascii="Arial" w:hAnsi="Arial" w:hint="default"/>
        <w:color w:val="808080" w:themeColor="background1" w:themeShade="80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0">
    <w:nsid w:val="307E0570"/>
    <w:multiLevelType w:val="hybridMultilevel"/>
    <w:tmpl w:val="AA364BF2"/>
    <w:lvl w:ilvl="0" w:tplc="4AFAE19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1" w:tplc="3EF6B4DA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2" w:tplc="C9CAC30C">
      <w:start w:val="1"/>
      <w:numFmt w:val="bullet"/>
      <w:lvlText w:val="•"/>
      <w:lvlJc w:val="left"/>
      <w:pPr>
        <w:ind w:left="2160" w:hanging="360"/>
      </w:pPr>
      <w:rPr>
        <w:rFonts w:ascii="Arial" w:hAnsi="Arial" w:hint="default"/>
        <w:color w:val="808080" w:themeColor="background1" w:themeShade="80"/>
      </w:rPr>
    </w:lvl>
    <w:lvl w:ilvl="3" w:tplc="E6886CE4">
      <w:start w:val="1760"/>
      <w:numFmt w:val="bullet"/>
      <w:lvlText w:val="–"/>
      <w:lvlJc w:val="left"/>
      <w:pPr>
        <w:ind w:left="2880" w:hanging="360"/>
      </w:pPr>
      <w:rPr>
        <w:rFonts w:ascii="Arial" w:hAnsi="Aria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976460"/>
    <w:multiLevelType w:val="hybridMultilevel"/>
    <w:tmpl w:val="F06AB0FC"/>
    <w:lvl w:ilvl="0" w:tplc="4AFAE192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ECC25F3"/>
    <w:multiLevelType w:val="hybridMultilevel"/>
    <w:tmpl w:val="0B1A514A"/>
    <w:lvl w:ilvl="0" w:tplc="4AFAE192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1F157B3"/>
    <w:multiLevelType w:val="hybridMultilevel"/>
    <w:tmpl w:val="8D86AFCC"/>
    <w:lvl w:ilvl="0" w:tplc="4AFAE19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1" w:tplc="3EF6B4DA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2" w:tplc="C9CAC30C">
      <w:start w:val="1"/>
      <w:numFmt w:val="bullet"/>
      <w:lvlText w:val="•"/>
      <w:lvlJc w:val="left"/>
      <w:pPr>
        <w:ind w:left="2160" w:hanging="360"/>
      </w:pPr>
      <w:rPr>
        <w:rFonts w:ascii="Arial" w:hAnsi="Arial" w:hint="default"/>
        <w:color w:val="808080" w:themeColor="background1" w:themeShade="80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EB4FFF"/>
    <w:multiLevelType w:val="hybridMultilevel"/>
    <w:tmpl w:val="54EC45A6"/>
    <w:lvl w:ilvl="0" w:tplc="20FE080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1043AF"/>
    <w:multiLevelType w:val="hybridMultilevel"/>
    <w:tmpl w:val="98E2A0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78C6055"/>
    <w:multiLevelType w:val="hybridMultilevel"/>
    <w:tmpl w:val="A9E410AC"/>
    <w:lvl w:ilvl="0" w:tplc="D54453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CA6D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36817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886CE4">
      <w:start w:val="1760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6E09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54F2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DAF9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8831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704D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58253B76"/>
    <w:multiLevelType w:val="hybridMultilevel"/>
    <w:tmpl w:val="A5A647EC"/>
    <w:lvl w:ilvl="0" w:tplc="040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28">
    <w:nsid w:val="75116CBD"/>
    <w:multiLevelType w:val="hybridMultilevel"/>
    <w:tmpl w:val="C6B0E6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CBB5F6E"/>
    <w:multiLevelType w:val="hybridMultilevel"/>
    <w:tmpl w:val="9A98400A"/>
    <w:lvl w:ilvl="0" w:tplc="3EF6B4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46BA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FAE19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0041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8E81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D4A3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D65E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E872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10B6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17"/>
  </w:num>
  <w:num w:numId="14">
    <w:abstractNumId w:val="28"/>
  </w:num>
  <w:num w:numId="15">
    <w:abstractNumId w:val="18"/>
  </w:num>
  <w:num w:numId="16">
    <w:abstractNumId w:val="25"/>
  </w:num>
  <w:num w:numId="17">
    <w:abstractNumId w:val="29"/>
  </w:num>
  <w:num w:numId="18">
    <w:abstractNumId w:val="26"/>
  </w:num>
  <w:num w:numId="19">
    <w:abstractNumId w:val="11"/>
  </w:num>
  <w:num w:numId="20">
    <w:abstractNumId w:val="16"/>
  </w:num>
  <w:num w:numId="21">
    <w:abstractNumId w:val="23"/>
  </w:num>
  <w:num w:numId="22">
    <w:abstractNumId w:val="22"/>
  </w:num>
  <w:num w:numId="23">
    <w:abstractNumId w:val="12"/>
  </w:num>
  <w:num w:numId="24">
    <w:abstractNumId w:val="21"/>
  </w:num>
  <w:num w:numId="25">
    <w:abstractNumId w:val="19"/>
  </w:num>
  <w:num w:numId="26">
    <w:abstractNumId w:val="14"/>
  </w:num>
  <w:num w:numId="27">
    <w:abstractNumId w:val="24"/>
  </w:num>
  <w:num w:numId="28">
    <w:abstractNumId w:val="20"/>
  </w:num>
  <w:num w:numId="29">
    <w:abstractNumId w:val="15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972"/>
    <w:rsid w:val="00004384"/>
    <w:rsid w:val="00070BBF"/>
    <w:rsid w:val="00085E68"/>
    <w:rsid w:val="00091A6C"/>
    <w:rsid w:val="000A3CF9"/>
    <w:rsid w:val="000B76EB"/>
    <w:rsid w:val="000F5F19"/>
    <w:rsid w:val="00101B30"/>
    <w:rsid w:val="00111D1D"/>
    <w:rsid w:val="001256EA"/>
    <w:rsid w:val="001948B8"/>
    <w:rsid w:val="001A0FF1"/>
    <w:rsid w:val="001D4075"/>
    <w:rsid w:val="001D4B43"/>
    <w:rsid w:val="001E7EB6"/>
    <w:rsid w:val="0020717B"/>
    <w:rsid w:val="002330BC"/>
    <w:rsid w:val="002400F2"/>
    <w:rsid w:val="00240E26"/>
    <w:rsid w:val="002577BC"/>
    <w:rsid w:val="0026565E"/>
    <w:rsid w:val="00273C02"/>
    <w:rsid w:val="00287238"/>
    <w:rsid w:val="00294F3A"/>
    <w:rsid w:val="002A364E"/>
    <w:rsid w:val="002A4CAB"/>
    <w:rsid w:val="002A58B4"/>
    <w:rsid w:val="002B0F09"/>
    <w:rsid w:val="002B2E71"/>
    <w:rsid w:val="002E5910"/>
    <w:rsid w:val="00312628"/>
    <w:rsid w:val="003159AC"/>
    <w:rsid w:val="00342230"/>
    <w:rsid w:val="00364331"/>
    <w:rsid w:val="00371468"/>
    <w:rsid w:val="003770A6"/>
    <w:rsid w:val="003A4B10"/>
    <w:rsid w:val="003C60AE"/>
    <w:rsid w:val="003D44BA"/>
    <w:rsid w:val="0040074E"/>
    <w:rsid w:val="00420962"/>
    <w:rsid w:val="004441C0"/>
    <w:rsid w:val="00447099"/>
    <w:rsid w:val="00455323"/>
    <w:rsid w:val="004765CE"/>
    <w:rsid w:val="004A7FA3"/>
    <w:rsid w:val="004D5000"/>
    <w:rsid w:val="004F32B8"/>
    <w:rsid w:val="004F70F9"/>
    <w:rsid w:val="005046A8"/>
    <w:rsid w:val="005112AC"/>
    <w:rsid w:val="00512047"/>
    <w:rsid w:val="00514E68"/>
    <w:rsid w:val="005163D9"/>
    <w:rsid w:val="00525899"/>
    <w:rsid w:val="00526624"/>
    <w:rsid w:val="00526ABC"/>
    <w:rsid w:val="0053300F"/>
    <w:rsid w:val="00553DC3"/>
    <w:rsid w:val="00557ECB"/>
    <w:rsid w:val="0056218D"/>
    <w:rsid w:val="00564D04"/>
    <w:rsid w:val="00567511"/>
    <w:rsid w:val="00570F5F"/>
    <w:rsid w:val="00576774"/>
    <w:rsid w:val="00592518"/>
    <w:rsid w:val="005A7F31"/>
    <w:rsid w:val="005B4A3A"/>
    <w:rsid w:val="005C1A56"/>
    <w:rsid w:val="00614190"/>
    <w:rsid w:val="00631886"/>
    <w:rsid w:val="0065357E"/>
    <w:rsid w:val="006548BE"/>
    <w:rsid w:val="0068627E"/>
    <w:rsid w:val="006B52F4"/>
    <w:rsid w:val="006E3328"/>
    <w:rsid w:val="006F0CA2"/>
    <w:rsid w:val="00701972"/>
    <w:rsid w:val="007111CD"/>
    <w:rsid w:val="00716ABB"/>
    <w:rsid w:val="007175E7"/>
    <w:rsid w:val="00796610"/>
    <w:rsid w:val="007E2780"/>
    <w:rsid w:val="007E5170"/>
    <w:rsid w:val="007F6041"/>
    <w:rsid w:val="00810BD6"/>
    <w:rsid w:val="00811124"/>
    <w:rsid w:val="00816C87"/>
    <w:rsid w:val="008340F2"/>
    <w:rsid w:val="0083636D"/>
    <w:rsid w:val="00843B33"/>
    <w:rsid w:val="00846223"/>
    <w:rsid w:val="00850684"/>
    <w:rsid w:val="00852B9F"/>
    <w:rsid w:val="00862019"/>
    <w:rsid w:val="00864351"/>
    <w:rsid w:val="008872ED"/>
    <w:rsid w:val="008976E4"/>
    <w:rsid w:val="008A4F4A"/>
    <w:rsid w:val="008A6E42"/>
    <w:rsid w:val="008E00BA"/>
    <w:rsid w:val="008F6F0B"/>
    <w:rsid w:val="00957677"/>
    <w:rsid w:val="00974B80"/>
    <w:rsid w:val="00982046"/>
    <w:rsid w:val="009A07D8"/>
    <w:rsid w:val="009A46D6"/>
    <w:rsid w:val="009A46E7"/>
    <w:rsid w:val="009B740E"/>
    <w:rsid w:val="009C5536"/>
    <w:rsid w:val="009D7574"/>
    <w:rsid w:val="009E1D93"/>
    <w:rsid w:val="00A014B9"/>
    <w:rsid w:val="00A16076"/>
    <w:rsid w:val="00A20ED2"/>
    <w:rsid w:val="00A57BE5"/>
    <w:rsid w:val="00A63CEA"/>
    <w:rsid w:val="00A72118"/>
    <w:rsid w:val="00A91AF6"/>
    <w:rsid w:val="00AA00D9"/>
    <w:rsid w:val="00AE3498"/>
    <w:rsid w:val="00AF1AF0"/>
    <w:rsid w:val="00B02E7A"/>
    <w:rsid w:val="00B13126"/>
    <w:rsid w:val="00B254D9"/>
    <w:rsid w:val="00B42CC2"/>
    <w:rsid w:val="00BA7938"/>
    <w:rsid w:val="00BB25AD"/>
    <w:rsid w:val="00BF72B3"/>
    <w:rsid w:val="00CC0191"/>
    <w:rsid w:val="00CF1256"/>
    <w:rsid w:val="00CF5EF1"/>
    <w:rsid w:val="00D01293"/>
    <w:rsid w:val="00D42E98"/>
    <w:rsid w:val="00D4724D"/>
    <w:rsid w:val="00D54998"/>
    <w:rsid w:val="00D83809"/>
    <w:rsid w:val="00DA73AF"/>
    <w:rsid w:val="00DB4E34"/>
    <w:rsid w:val="00E14B07"/>
    <w:rsid w:val="00E20543"/>
    <w:rsid w:val="00E208AA"/>
    <w:rsid w:val="00E2723A"/>
    <w:rsid w:val="00E6150A"/>
    <w:rsid w:val="00E63CB6"/>
    <w:rsid w:val="00EC56C1"/>
    <w:rsid w:val="00EF51F4"/>
    <w:rsid w:val="00F227EA"/>
    <w:rsid w:val="00F25650"/>
    <w:rsid w:val="00F37FB4"/>
    <w:rsid w:val="00F51962"/>
    <w:rsid w:val="00F71A55"/>
    <w:rsid w:val="00F76E4C"/>
    <w:rsid w:val="00F86250"/>
    <w:rsid w:val="00F91B29"/>
    <w:rsid w:val="00FC0651"/>
    <w:rsid w:val="00FD155A"/>
    <w:rsid w:val="00FE2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232F8E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footer" w:qFormat="1"/>
    <w:lsdException w:name="caption" w:uiPriority="35" w:qFormat="1"/>
    <w:lsdException w:name="footnote reference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099"/>
    <w:rPr>
      <w:rFonts w:ascii="Arial" w:eastAsia="Times New Roman" w:hAnsi="Arial" w:cs="Times New Roman"/>
      <w:color w:val="595959" w:themeColor="text1" w:themeTint="A6"/>
      <w:sz w:val="20"/>
    </w:rPr>
  </w:style>
  <w:style w:type="paragraph" w:styleId="Heading1">
    <w:name w:val="heading 1"/>
    <w:basedOn w:val="Normal"/>
    <w:next w:val="Normal"/>
    <w:link w:val="Heading1Char"/>
    <w:qFormat/>
    <w:rsid w:val="0044709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outlineLvl w:val="0"/>
    </w:pPr>
    <w:rPr>
      <w:rFonts w:cs="Courier New"/>
      <w:sz w:val="32"/>
      <w:szCs w:val="32"/>
    </w:rPr>
  </w:style>
  <w:style w:type="paragraph" w:styleId="Heading2">
    <w:name w:val="heading 2"/>
    <w:basedOn w:val="Normal"/>
    <w:link w:val="Heading2Char"/>
    <w:qFormat/>
    <w:rsid w:val="00111D1D"/>
    <w:pPr>
      <w:keepNext/>
      <w:suppressAutoHyphens/>
      <w:spacing w:before="240"/>
      <w:outlineLvl w:val="1"/>
    </w:pPr>
    <w:rPr>
      <w:rFonts w:ascii="Georgia" w:hAnsi="Georgia" w:cs="Arial"/>
      <w:b/>
      <w:bCs/>
      <w:i/>
      <w:iCs/>
      <w:spacing w:val="2"/>
      <w:sz w:val="21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5910"/>
    <w:pPr>
      <w:keepNext/>
      <w:keepLines/>
      <w:spacing w:before="200"/>
      <w:outlineLvl w:val="2"/>
    </w:pPr>
    <w:rPr>
      <w:rFonts w:eastAsiaTheme="majorEastAsia" w:cstheme="majorBidi"/>
      <w:bCs/>
      <w:color w:val="0B86A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 Cover Page"/>
    <w:basedOn w:val="Normal"/>
    <w:link w:val="HeaderChar"/>
    <w:uiPriority w:val="99"/>
    <w:unhideWhenUsed/>
    <w:qFormat/>
    <w:rsid w:val="001256EA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Header Cover Page Char"/>
    <w:basedOn w:val="DefaultParagraphFont"/>
    <w:link w:val="Header"/>
    <w:uiPriority w:val="99"/>
    <w:rsid w:val="001256EA"/>
  </w:style>
  <w:style w:type="paragraph" w:styleId="Footer">
    <w:name w:val="footer"/>
    <w:basedOn w:val="Normal"/>
    <w:link w:val="FooterChar"/>
    <w:uiPriority w:val="99"/>
    <w:unhideWhenUsed/>
    <w:qFormat/>
    <w:rsid w:val="002E5910"/>
    <w:pPr>
      <w:tabs>
        <w:tab w:val="center" w:pos="4320"/>
        <w:tab w:val="right" w:pos="8640"/>
      </w:tabs>
    </w:pPr>
    <w:rPr>
      <w:b/>
      <w:color w:val="0B86A3"/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2E5910"/>
    <w:rPr>
      <w:rFonts w:ascii="Arial" w:eastAsia="Times New Roman" w:hAnsi="Arial" w:cs="Times New Roman"/>
      <w:b/>
      <w:color w:val="0B86A3"/>
      <w:sz w:val="1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56EA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6EA"/>
    <w:rPr>
      <w:rFonts w:ascii="Lucida Grande" w:hAnsi="Lucida Grande" w:cs="Lucida Grande"/>
      <w:sz w:val="18"/>
      <w:szCs w:val="18"/>
    </w:rPr>
  </w:style>
  <w:style w:type="paragraph" w:styleId="BodyText">
    <w:name w:val="Body Text"/>
    <w:basedOn w:val="Normal"/>
    <w:link w:val="BodyTextChar"/>
    <w:qFormat/>
    <w:rsid w:val="00614190"/>
    <w:pPr>
      <w:suppressAutoHyphens/>
      <w:spacing w:before="60" w:after="120" w:line="276" w:lineRule="auto"/>
    </w:pPr>
    <w:rPr>
      <w:rFonts w:ascii="Georgia" w:hAnsi="Georgia"/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rsid w:val="00614190"/>
    <w:rPr>
      <w:rFonts w:ascii="Georgia" w:eastAsia="Times New Roman" w:hAnsi="Georgia" w:cs="Times New Roman"/>
      <w:color w:val="404040" w:themeColor="text1" w:themeTint="BF"/>
      <w:sz w:val="20"/>
    </w:rPr>
  </w:style>
  <w:style w:type="character" w:customStyle="1" w:styleId="Heading1Char">
    <w:name w:val="Heading 1 Char"/>
    <w:basedOn w:val="DefaultParagraphFont"/>
    <w:link w:val="Heading1"/>
    <w:rsid w:val="00447099"/>
    <w:rPr>
      <w:rFonts w:ascii="Arial" w:eastAsia="Times New Roman" w:hAnsi="Arial" w:cs="Courier New"/>
      <w:color w:val="595959" w:themeColor="text1" w:themeTint="A6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111D1D"/>
    <w:rPr>
      <w:rFonts w:ascii="Georgia" w:eastAsia="Times New Roman" w:hAnsi="Georgia" w:cs="Arial"/>
      <w:b/>
      <w:bCs/>
      <w:i/>
      <w:iCs/>
      <w:color w:val="595959" w:themeColor="text1" w:themeTint="A6"/>
      <w:spacing w:val="2"/>
      <w:sz w:val="21"/>
    </w:rPr>
  </w:style>
  <w:style w:type="paragraph" w:styleId="Title">
    <w:name w:val="Title"/>
    <w:basedOn w:val="Normal"/>
    <w:link w:val="TitleChar"/>
    <w:qFormat/>
    <w:rsid w:val="0020717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spacing w:after="120"/>
    </w:pPr>
    <w:rPr>
      <w:rFonts w:ascii="Georgia" w:hAnsi="Georgia" w:cs="Arial"/>
      <w:i/>
      <w:noProof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20717B"/>
    <w:rPr>
      <w:rFonts w:ascii="Georgia" w:eastAsia="Times New Roman" w:hAnsi="Georgia" w:cs="Arial"/>
      <w:i/>
      <w:noProof/>
      <w:color w:val="595959" w:themeColor="text1" w:themeTint="A6"/>
      <w:sz w:val="48"/>
      <w:szCs w:val="52"/>
    </w:rPr>
  </w:style>
  <w:style w:type="paragraph" w:customStyle="1" w:styleId="Subhead1">
    <w:name w:val="Subhead 1"/>
    <w:basedOn w:val="Normal"/>
    <w:qFormat/>
    <w:rsid w:val="00526624"/>
    <w:rPr>
      <w:rFonts w:ascii="Georgia" w:hAnsi="Georgia"/>
      <w:i/>
      <w:sz w:val="22"/>
    </w:rPr>
  </w:style>
  <w:style w:type="paragraph" w:styleId="NoSpacing">
    <w:name w:val="No Spacing"/>
    <w:basedOn w:val="BodyText"/>
    <w:uiPriority w:val="1"/>
    <w:qFormat/>
    <w:rsid w:val="00567511"/>
    <w:rPr>
      <w:rFonts w:ascii="Arial" w:hAnsi="Arial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40074E"/>
    <w:pPr>
      <w:spacing w:after="100"/>
      <w:ind w:left="1200"/>
    </w:pPr>
  </w:style>
  <w:style w:type="character" w:styleId="PageNumber">
    <w:name w:val="page number"/>
    <w:basedOn w:val="DefaultParagraphFont"/>
    <w:uiPriority w:val="99"/>
    <w:semiHidden/>
    <w:unhideWhenUsed/>
    <w:rsid w:val="00796610"/>
  </w:style>
  <w:style w:type="paragraph" w:customStyle="1" w:styleId="Subhead2">
    <w:name w:val="Subhead 2"/>
    <w:basedOn w:val="BodyText"/>
    <w:qFormat/>
    <w:rsid w:val="00111D1D"/>
    <w:pPr>
      <w:spacing w:before="360"/>
    </w:pPr>
    <w:rPr>
      <w:rFonts w:ascii="Arial" w:hAnsi="Arial"/>
      <w:color w:val="595959" w:themeColor="text1" w:themeTint="A6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526624"/>
    <w:pPr>
      <w:spacing w:before="140" w:after="140"/>
    </w:pPr>
    <w:rPr>
      <w:sz w:val="1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26624"/>
    <w:rPr>
      <w:rFonts w:ascii="Arial" w:eastAsia="Times New Roman" w:hAnsi="Arial" w:cs="Times New Roman"/>
      <w:color w:val="595959" w:themeColor="text1" w:themeTint="A6"/>
      <w:sz w:val="14"/>
    </w:rPr>
  </w:style>
  <w:style w:type="character" w:styleId="FootnoteReference">
    <w:name w:val="footnote reference"/>
    <w:basedOn w:val="DefaultParagraphFont"/>
    <w:uiPriority w:val="99"/>
    <w:unhideWhenUsed/>
    <w:qFormat/>
    <w:rsid w:val="00526624"/>
    <w:rPr>
      <w:rFonts w:ascii="Georgia" w:hAnsi="Georgia"/>
      <w:b w:val="0"/>
      <w:i w:val="0"/>
      <w:color w:val="595959" w:themeColor="text1" w:themeTint="A6"/>
      <w:sz w:val="20"/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5910"/>
    <w:rPr>
      <w:rFonts w:ascii="Arial" w:eastAsiaTheme="majorEastAsia" w:hAnsi="Arial" w:cstheme="majorBidi"/>
      <w:bCs/>
      <w:color w:val="0B86A3"/>
      <w:sz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5910"/>
    <w:pPr>
      <w:numPr>
        <w:ilvl w:val="1"/>
      </w:numPr>
    </w:pPr>
    <w:rPr>
      <w:rFonts w:eastAsiaTheme="majorEastAsia" w:cstheme="majorBidi"/>
      <w:i/>
      <w:iCs/>
      <w:color w:val="0B86A3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E5910"/>
    <w:rPr>
      <w:rFonts w:ascii="Arial" w:eastAsiaTheme="majorEastAsia" w:hAnsi="Arial" w:cstheme="majorBidi"/>
      <w:i/>
      <w:iCs/>
      <w:color w:val="0B86A3"/>
      <w:spacing w:val="15"/>
      <w:sz w:val="20"/>
    </w:rPr>
  </w:style>
  <w:style w:type="character" w:styleId="SubtleEmphasis">
    <w:name w:val="Subtle Emphasis"/>
    <w:basedOn w:val="DefaultParagraphFont"/>
    <w:uiPriority w:val="19"/>
    <w:qFormat/>
    <w:rsid w:val="002E5910"/>
    <w:rPr>
      <w:rFonts w:ascii="Georgia" w:hAnsi="Georgia"/>
      <w:b w:val="0"/>
      <w:i/>
      <w:iCs/>
      <w:color w:val="0B86A3"/>
      <w:sz w:val="18"/>
    </w:rPr>
  </w:style>
  <w:style w:type="character" w:styleId="Emphasis">
    <w:name w:val="Emphasis"/>
    <w:basedOn w:val="DefaultParagraphFont"/>
    <w:uiPriority w:val="20"/>
    <w:qFormat/>
    <w:rsid w:val="001D4075"/>
    <w:rPr>
      <w:rFonts w:ascii="Georgia" w:hAnsi="Georgia"/>
      <w:b w:val="0"/>
      <w:i/>
      <w:iCs/>
      <w:color w:val="595959" w:themeColor="text1" w:themeTint="A6"/>
      <w:sz w:val="18"/>
    </w:rPr>
  </w:style>
  <w:style w:type="character" w:styleId="IntenseEmphasis">
    <w:name w:val="Intense Emphasis"/>
    <w:basedOn w:val="DefaultParagraphFont"/>
    <w:uiPriority w:val="21"/>
    <w:qFormat/>
    <w:rsid w:val="002E5910"/>
    <w:rPr>
      <w:rFonts w:ascii="Georgia" w:hAnsi="Georgia"/>
      <w:b/>
      <w:bCs/>
      <w:i/>
      <w:iCs/>
      <w:color w:val="0B86A3"/>
      <w:sz w:val="18"/>
    </w:rPr>
  </w:style>
  <w:style w:type="character" w:styleId="Strong">
    <w:name w:val="Strong"/>
    <w:basedOn w:val="DefaultParagraphFont"/>
    <w:uiPriority w:val="22"/>
    <w:qFormat/>
    <w:rsid w:val="001D4075"/>
    <w:rPr>
      <w:rFonts w:ascii="Georgia" w:hAnsi="Georgia"/>
      <w:b/>
      <w:bCs/>
      <w:i w:val="0"/>
      <w:color w:val="595959" w:themeColor="text1" w:themeTint="A6"/>
      <w:sz w:val="18"/>
    </w:rPr>
  </w:style>
  <w:style w:type="paragraph" w:styleId="Quote">
    <w:name w:val="Quote"/>
    <w:basedOn w:val="Normal"/>
    <w:next w:val="Normal"/>
    <w:link w:val="QuoteChar"/>
    <w:uiPriority w:val="29"/>
    <w:qFormat/>
    <w:rsid w:val="002E5910"/>
    <w:rPr>
      <w:i/>
      <w:iCs/>
      <w:color w:val="0B86A3"/>
    </w:rPr>
  </w:style>
  <w:style w:type="character" w:customStyle="1" w:styleId="QuoteChar">
    <w:name w:val="Quote Char"/>
    <w:basedOn w:val="DefaultParagraphFont"/>
    <w:link w:val="Quote"/>
    <w:uiPriority w:val="29"/>
    <w:rsid w:val="002E5910"/>
    <w:rPr>
      <w:rFonts w:ascii="Arial" w:eastAsia="Times New Roman" w:hAnsi="Arial" w:cs="Times New Roman"/>
      <w:i/>
      <w:iCs/>
      <w:color w:val="0B86A3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591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0B86A3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5910"/>
    <w:rPr>
      <w:rFonts w:ascii="Arial" w:eastAsia="Times New Roman" w:hAnsi="Arial" w:cs="Times New Roman"/>
      <w:b/>
      <w:bCs/>
      <w:i/>
      <w:iCs/>
      <w:color w:val="0B86A3"/>
      <w:sz w:val="20"/>
    </w:rPr>
  </w:style>
  <w:style w:type="character" w:styleId="SubtleReference">
    <w:name w:val="Subtle Reference"/>
    <w:basedOn w:val="DefaultParagraphFont"/>
    <w:uiPriority w:val="31"/>
    <w:qFormat/>
    <w:rsid w:val="002E5910"/>
    <w:rPr>
      <w:rFonts w:ascii="Arial" w:hAnsi="Arial"/>
      <w:smallCaps/>
      <w:color w:val="0B86A3"/>
      <w:sz w:val="18"/>
      <w:u w:val="single"/>
    </w:rPr>
  </w:style>
  <w:style w:type="character" w:styleId="IntenseReference">
    <w:name w:val="Intense Reference"/>
    <w:basedOn w:val="DefaultParagraphFont"/>
    <w:uiPriority w:val="32"/>
    <w:qFormat/>
    <w:rsid w:val="002E5910"/>
    <w:rPr>
      <w:rFonts w:ascii="Arial" w:hAnsi="Arial"/>
      <w:b/>
      <w:bCs/>
      <w:i w:val="0"/>
      <w:smallCaps/>
      <w:color w:val="0B86A3"/>
      <w:spacing w:val="5"/>
      <w:sz w:val="18"/>
      <w:u w:val="single"/>
    </w:rPr>
  </w:style>
  <w:style w:type="character" w:styleId="BookTitle">
    <w:name w:val="Book Title"/>
    <w:basedOn w:val="DefaultParagraphFont"/>
    <w:uiPriority w:val="33"/>
    <w:qFormat/>
    <w:rsid w:val="002E5910"/>
    <w:rPr>
      <w:rFonts w:ascii="Georgia" w:hAnsi="Georgia"/>
      <w:b/>
      <w:bCs/>
      <w:i/>
      <w:smallCaps/>
      <w:color w:val="0B86A3"/>
      <w:spacing w:val="5"/>
      <w:sz w:val="18"/>
    </w:rPr>
  </w:style>
  <w:style w:type="paragraph" w:styleId="ListParagraph">
    <w:name w:val="List Paragraph"/>
    <w:basedOn w:val="Normal"/>
    <w:uiPriority w:val="34"/>
    <w:qFormat/>
    <w:rsid w:val="001D407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74B80"/>
    <w:pPr>
      <w:spacing w:before="100" w:beforeAutospacing="1" w:after="100" w:afterAutospacing="1"/>
    </w:pPr>
    <w:rPr>
      <w:rFonts w:ascii="Times" w:eastAsiaTheme="minorEastAsia" w:hAnsi="Times"/>
      <w:color w:val="auto"/>
      <w:szCs w:val="20"/>
    </w:rPr>
  </w:style>
  <w:style w:type="paragraph" w:customStyle="1" w:styleId="ImageDescription">
    <w:name w:val="Image Description"/>
    <w:basedOn w:val="Heading2"/>
    <w:qFormat/>
    <w:rsid w:val="00D42E98"/>
    <w:pPr>
      <w:spacing w:before="0"/>
    </w:pPr>
    <w:rPr>
      <w:sz w:val="16"/>
    </w:rPr>
  </w:style>
  <w:style w:type="paragraph" w:customStyle="1" w:styleId="ContactHeader">
    <w:name w:val="Contact Header"/>
    <w:basedOn w:val="Heading3"/>
    <w:qFormat/>
    <w:rsid w:val="002E5910"/>
    <w:pPr>
      <w:jc w:val="center"/>
    </w:pPr>
    <w:rPr>
      <w:rFonts w:ascii="Georgia" w:hAnsi="Georgia"/>
    </w:rPr>
  </w:style>
  <w:style w:type="paragraph" w:customStyle="1" w:styleId="ContactBody">
    <w:name w:val="Contact Body"/>
    <w:basedOn w:val="Normal"/>
    <w:qFormat/>
    <w:rsid w:val="00B13126"/>
    <w:pPr>
      <w:jc w:val="center"/>
    </w:pPr>
    <w:rPr>
      <w:rFonts w:ascii="Georgia" w:hAnsi="Georgi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E5910"/>
    <w:rPr>
      <w:color w:val="0B86A3"/>
      <w:u w:val="none"/>
    </w:rPr>
  </w:style>
  <w:style w:type="paragraph" w:customStyle="1" w:styleId="ContactTitle">
    <w:name w:val="Contact Title"/>
    <w:basedOn w:val="ContactHeader"/>
    <w:qFormat/>
    <w:rsid w:val="00D42E98"/>
    <w:pPr>
      <w:spacing w:before="240"/>
    </w:pPr>
    <w:rPr>
      <w:color w:val="595959" w:themeColor="text1" w:themeTint="A6"/>
    </w:rPr>
  </w:style>
  <w:style w:type="paragraph" w:customStyle="1" w:styleId="ContactSubhead">
    <w:name w:val="Contact Subhead"/>
    <w:basedOn w:val="Normal"/>
    <w:qFormat/>
    <w:rsid w:val="00B13126"/>
    <w:pPr>
      <w:jc w:val="center"/>
    </w:pPr>
    <w:rPr>
      <w:rFonts w:ascii="Georgia" w:hAnsi="Georgia"/>
      <w:b/>
      <w:sz w:val="16"/>
      <w:szCs w:val="16"/>
    </w:rPr>
  </w:style>
  <w:style w:type="paragraph" w:customStyle="1" w:styleId="Logo">
    <w:name w:val="Logo"/>
    <w:basedOn w:val="Normal"/>
    <w:qFormat/>
    <w:rsid w:val="0020717B"/>
    <w:pPr>
      <w:spacing w:after="1220"/>
    </w:pPr>
  </w:style>
  <w:style w:type="table" w:styleId="TableGrid">
    <w:name w:val="Table Grid"/>
    <w:basedOn w:val="TableNormal"/>
    <w:uiPriority w:val="59"/>
    <w:rsid w:val="00D83809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63C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3CEA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3CEA"/>
    <w:rPr>
      <w:rFonts w:ascii="Arial" w:eastAsia="Times New Roman" w:hAnsi="Arial" w:cs="Times New Roman"/>
      <w:color w:val="595959" w:themeColor="text1" w:themeTint="A6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3C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3CEA"/>
    <w:rPr>
      <w:rFonts w:ascii="Arial" w:eastAsia="Times New Roman" w:hAnsi="Arial" w:cs="Times New Roman"/>
      <w:b/>
      <w:bCs/>
      <w:color w:val="595959" w:themeColor="text1" w:themeTint="A6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footer" w:qFormat="1"/>
    <w:lsdException w:name="caption" w:uiPriority="35" w:qFormat="1"/>
    <w:lsdException w:name="footnote reference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099"/>
    <w:rPr>
      <w:rFonts w:ascii="Arial" w:eastAsia="Times New Roman" w:hAnsi="Arial" w:cs="Times New Roman"/>
      <w:color w:val="595959" w:themeColor="text1" w:themeTint="A6"/>
      <w:sz w:val="20"/>
    </w:rPr>
  </w:style>
  <w:style w:type="paragraph" w:styleId="Heading1">
    <w:name w:val="heading 1"/>
    <w:basedOn w:val="Normal"/>
    <w:next w:val="Normal"/>
    <w:link w:val="Heading1Char"/>
    <w:qFormat/>
    <w:rsid w:val="0044709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outlineLvl w:val="0"/>
    </w:pPr>
    <w:rPr>
      <w:rFonts w:cs="Courier New"/>
      <w:sz w:val="32"/>
      <w:szCs w:val="32"/>
    </w:rPr>
  </w:style>
  <w:style w:type="paragraph" w:styleId="Heading2">
    <w:name w:val="heading 2"/>
    <w:basedOn w:val="Normal"/>
    <w:link w:val="Heading2Char"/>
    <w:qFormat/>
    <w:rsid w:val="00111D1D"/>
    <w:pPr>
      <w:keepNext/>
      <w:suppressAutoHyphens/>
      <w:spacing w:before="240"/>
      <w:outlineLvl w:val="1"/>
    </w:pPr>
    <w:rPr>
      <w:rFonts w:ascii="Georgia" w:hAnsi="Georgia" w:cs="Arial"/>
      <w:b/>
      <w:bCs/>
      <w:i/>
      <w:iCs/>
      <w:spacing w:val="2"/>
      <w:sz w:val="21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5910"/>
    <w:pPr>
      <w:keepNext/>
      <w:keepLines/>
      <w:spacing w:before="200"/>
      <w:outlineLvl w:val="2"/>
    </w:pPr>
    <w:rPr>
      <w:rFonts w:eastAsiaTheme="majorEastAsia" w:cstheme="majorBidi"/>
      <w:bCs/>
      <w:color w:val="0B86A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 Cover Page"/>
    <w:basedOn w:val="Normal"/>
    <w:link w:val="HeaderChar"/>
    <w:uiPriority w:val="99"/>
    <w:unhideWhenUsed/>
    <w:qFormat/>
    <w:rsid w:val="001256EA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Header Cover Page Char"/>
    <w:basedOn w:val="DefaultParagraphFont"/>
    <w:link w:val="Header"/>
    <w:uiPriority w:val="99"/>
    <w:rsid w:val="001256EA"/>
  </w:style>
  <w:style w:type="paragraph" w:styleId="Footer">
    <w:name w:val="footer"/>
    <w:basedOn w:val="Normal"/>
    <w:link w:val="FooterChar"/>
    <w:uiPriority w:val="99"/>
    <w:unhideWhenUsed/>
    <w:qFormat/>
    <w:rsid w:val="002E5910"/>
    <w:pPr>
      <w:tabs>
        <w:tab w:val="center" w:pos="4320"/>
        <w:tab w:val="right" w:pos="8640"/>
      </w:tabs>
    </w:pPr>
    <w:rPr>
      <w:b/>
      <w:color w:val="0B86A3"/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2E5910"/>
    <w:rPr>
      <w:rFonts w:ascii="Arial" w:eastAsia="Times New Roman" w:hAnsi="Arial" w:cs="Times New Roman"/>
      <w:b/>
      <w:color w:val="0B86A3"/>
      <w:sz w:val="1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56EA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6EA"/>
    <w:rPr>
      <w:rFonts w:ascii="Lucida Grande" w:hAnsi="Lucida Grande" w:cs="Lucida Grande"/>
      <w:sz w:val="18"/>
      <w:szCs w:val="18"/>
    </w:rPr>
  </w:style>
  <w:style w:type="paragraph" w:styleId="BodyText">
    <w:name w:val="Body Text"/>
    <w:basedOn w:val="Normal"/>
    <w:link w:val="BodyTextChar"/>
    <w:qFormat/>
    <w:rsid w:val="00614190"/>
    <w:pPr>
      <w:suppressAutoHyphens/>
      <w:spacing w:before="60" w:after="120" w:line="276" w:lineRule="auto"/>
    </w:pPr>
    <w:rPr>
      <w:rFonts w:ascii="Georgia" w:hAnsi="Georgia"/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rsid w:val="00614190"/>
    <w:rPr>
      <w:rFonts w:ascii="Georgia" w:eastAsia="Times New Roman" w:hAnsi="Georgia" w:cs="Times New Roman"/>
      <w:color w:val="404040" w:themeColor="text1" w:themeTint="BF"/>
      <w:sz w:val="20"/>
    </w:rPr>
  </w:style>
  <w:style w:type="character" w:customStyle="1" w:styleId="Heading1Char">
    <w:name w:val="Heading 1 Char"/>
    <w:basedOn w:val="DefaultParagraphFont"/>
    <w:link w:val="Heading1"/>
    <w:rsid w:val="00447099"/>
    <w:rPr>
      <w:rFonts w:ascii="Arial" w:eastAsia="Times New Roman" w:hAnsi="Arial" w:cs="Courier New"/>
      <w:color w:val="595959" w:themeColor="text1" w:themeTint="A6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111D1D"/>
    <w:rPr>
      <w:rFonts w:ascii="Georgia" w:eastAsia="Times New Roman" w:hAnsi="Georgia" w:cs="Arial"/>
      <w:b/>
      <w:bCs/>
      <w:i/>
      <w:iCs/>
      <w:color w:val="595959" w:themeColor="text1" w:themeTint="A6"/>
      <w:spacing w:val="2"/>
      <w:sz w:val="21"/>
    </w:rPr>
  </w:style>
  <w:style w:type="paragraph" w:styleId="Title">
    <w:name w:val="Title"/>
    <w:basedOn w:val="Normal"/>
    <w:link w:val="TitleChar"/>
    <w:qFormat/>
    <w:rsid w:val="0020717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spacing w:after="120"/>
    </w:pPr>
    <w:rPr>
      <w:rFonts w:ascii="Georgia" w:hAnsi="Georgia" w:cs="Arial"/>
      <w:i/>
      <w:noProof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20717B"/>
    <w:rPr>
      <w:rFonts w:ascii="Georgia" w:eastAsia="Times New Roman" w:hAnsi="Georgia" w:cs="Arial"/>
      <w:i/>
      <w:noProof/>
      <w:color w:val="595959" w:themeColor="text1" w:themeTint="A6"/>
      <w:sz w:val="48"/>
      <w:szCs w:val="52"/>
    </w:rPr>
  </w:style>
  <w:style w:type="paragraph" w:customStyle="1" w:styleId="Subhead1">
    <w:name w:val="Subhead 1"/>
    <w:basedOn w:val="Normal"/>
    <w:qFormat/>
    <w:rsid w:val="00526624"/>
    <w:rPr>
      <w:rFonts w:ascii="Georgia" w:hAnsi="Georgia"/>
      <w:i/>
      <w:sz w:val="22"/>
    </w:rPr>
  </w:style>
  <w:style w:type="paragraph" w:styleId="NoSpacing">
    <w:name w:val="No Spacing"/>
    <w:basedOn w:val="BodyText"/>
    <w:uiPriority w:val="1"/>
    <w:qFormat/>
    <w:rsid w:val="00567511"/>
    <w:rPr>
      <w:rFonts w:ascii="Arial" w:hAnsi="Arial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40074E"/>
    <w:pPr>
      <w:spacing w:after="100"/>
      <w:ind w:left="1200"/>
    </w:pPr>
  </w:style>
  <w:style w:type="character" w:styleId="PageNumber">
    <w:name w:val="page number"/>
    <w:basedOn w:val="DefaultParagraphFont"/>
    <w:uiPriority w:val="99"/>
    <w:semiHidden/>
    <w:unhideWhenUsed/>
    <w:rsid w:val="00796610"/>
  </w:style>
  <w:style w:type="paragraph" w:customStyle="1" w:styleId="Subhead2">
    <w:name w:val="Subhead 2"/>
    <w:basedOn w:val="BodyText"/>
    <w:qFormat/>
    <w:rsid w:val="00111D1D"/>
    <w:pPr>
      <w:spacing w:before="360"/>
    </w:pPr>
    <w:rPr>
      <w:rFonts w:ascii="Arial" w:hAnsi="Arial"/>
      <w:color w:val="595959" w:themeColor="text1" w:themeTint="A6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526624"/>
    <w:pPr>
      <w:spacing w:before="140" w:after="140"/>
    </w:pPr>
    <w:rPr>
      <w:sz w:val="1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26624"/>
    <w:rPr>
      <w:rFonts w:ascii="Arial" w:eastAsia="Times New Roman" w:hAnsi="Arial" w:cs="Times New Roman"/>
      <w:color w:val="595959" w:themeColor="text1" w:themeTint="A6"/>
      <w:sz w:val="14"/>
    </w:rPr>
  </w:style>
  <w:style w:type="character" w:styleId="FootnoteReference">
    <w:name w:val="footnote reference"/>
    <w:basedOn w:val="DefaultParagraphFont"/>
    <w:uiPriority w:val="99"/>
    <w:unhideWhenUsed/>
    <w:qFormat/>
    <w:rsid w:val="00526624"/>
    <w:rPr>
      <w:rFonts w:ascii="Georgia" w:hAnsi="Georgia"/>
      <w:b w:val="0"/>
      <w:i w:val="0"/>
      <w:color w:val="595959" w:themeColor="text1" w:themeTint="A6"/>
      <w:sz w:val="20"/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5910"/>
    <w:rPr>
      <w:rFonts w:ascii="Arial" w:eastAsiaTheme="majorEastAsia" w:hAnsi="Arial" w:cstheme="majorBidi"/>
      <w:bCs/>
      <w:color w:val="0B86A3"/>
      <w:sz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5910"/>
    <w:pPr>
      <w:numPr>
        <w:ilvl w:val="1"/>
      </w:numPr>
    </w:pPr>
    <w:rPr>
      <w:rFonts w:eastAsiaTheme="majorEastAsia" w:cstheme="majorBidi"/>
      <w:i/>
      <w:iCs/>
      <w:color w:val="0B86A3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E5910"/>
    <w:rPr>
      <w:rFonts w:ascii="Arial" w:eastAsiaTheme="majorEastAsia" w:hAnsi="Arial" w:cstheme="majorBidi"/>
      <w:i/>
      <w:iCs/>
      <w:color w:val="0B86A3"/>
      <w:spacing w:val="15"/>
      <w:sz w:val="20"/>
    </w:rPr>
  </w:style>
  <w:style w:type="character" w:styleId="SubtleEmphasis">
    <w:name w:val="Subtle Emphasis"/>
    <w:basedOn w:val="DefaultParagraphFont"/>
    <w:uiPriority w:val="19"/>
    <w:qFormat/>
    <w:rsid w:val="002E5910"/>
    <w:rPr>
      <w:rFonts w:ascii="Georgia" w:hAnsi="Georgia"/>
      <w:b w:val="0"/>
      <w:i/>
      <w:iCs/>
      <w:color w:val="0B86A3"/>
      <w:sz w:val="18"/>
    </w:rPr>
  </w:style>
  <w:style w:type="character" w:styleId="Emphasis">
    <w:name w:val="Emphasis"/>
    <w:basedOn w:val="DefaultParagraphFont"/>
    <w:uiPriority w:val="20"/>
    <w:qFormat/>
    <w:rsid w:val="001D4075"/>
    <w:rPr>
      <w:rFonts w:ascii="Georgia" w:hAnsi="Georgia"/>
      <w:b w:val="0"/>
      <w:i/>
      <w:iCs/>
      <w:color w:val="595959" w:themeColor="text1" w:themeTint="A6"/>
      <w:sz w:val="18"/>
    </w:rPr>
  </w:style>
  <w:style w:type="character" w:styleId="IntenseEmphasis">
    <w:name w:val="Intense Emphasis"/>
    <w:basedOn w:val="DefaultParagraphFont"/>
    <w:uiPriority w:val="21"/>
    <w:qFormat/>
    <w:rsid w:val="002E5910"/>
    <w:rPr>
      <w:rFonts w:ascii="Georgia" w:hAnsi="Georgia"/>
      <w:b/>
      <w:bCs/>
      <w:i/>
      <w:iCs/>
      <w:color w:val="0B86A3"/>
      <w:sz w:val="18"/>
    </w:rPr>
  </w:style>
  <w:style w:type="character" w:styleId="Strong">
    <w:name w:val="Strong"/>
    <w:basedOn w:val="DefaultParagraphFont"/>
    <w:uiPriority w:val="22"/>
    <w:qFormat/>
    <w:rsid w:val="001D4075"/>
    <w:rPr>
      <w:rFonts w:ascii="Georgia" w:hAnsi="Georgia"/>
      <w:b/>
      <w:bCs/>
      <w:i w:val="0"/>
      <w:color w:val="595959" w:themeColor="text1" w:themeTint="A6"/>
      <w:sz w:val="18"/>
    </w:rPr>
  </w:style>
  <w:style w:type="paragraph" w:styleId="Quote">
    <w:name w:val="Quote"/>
    <w:basedOn w:val="Normal"/>
    <w:next w:val="Normal"/>
    <w:link w:val="QuoteChar"/>
    <w:uiPriority w:val="29"/>
    <w:qFormat/>
    <w:rsid w:val="002E5910"/>
    <w:rPr>
      <w:i/>
      <w:iCs/>
      <w:color w:val="0B86A3"/>
    </w:rPr>
  </w:style>
  <w:style w:type="character" w:customStyle="1" w:styleId="QuoteChar">
    <w:name w:val="Quote Char"/>
    <w:basedOn w:val="DefaultParagraphFont"/>
    <w:link w:val="Quote"/>
    <w:uiPriority w:val="29"/>
    <w:rsid w:val="002E5910"/>
    <w:rPr>
      <w:rFonts w:ascii="Arial" w:eastAsia="Times New Roman" w:hAnsi="Arial" w:cs="Times New Roman"/>
      <w:i/>
      <w:iCs/>
      <w:color w:val="0B86A3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591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0B86A3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5910"/>
    <w:rPr>
      <w:rFonts w:ascii="Arial" w:eastAsia="Times New Roman" w:hAnsi="Arial" w:cs="Times New Roman"/>
      <w:b/>
      <w:bCs/>
      <w:i/>
      <w:iCs/>
      <w:color w:val="0B86A3"/>
      <w:sz w:val="20"/>
    </w:rPr>
  </w:style>
  <w:style w:type="character" w:styleId="SubtleReference">
    <w:name w:val="Subtle Reference"/>
    <w:basedOn w:val="DefaultParagraphFont"/>
    <w:uiPriority w:val="31"/>
    <w:qFormat/>
    <w:rsid w:val="002E5910"/>
    <w:rPr>
      <w:rFonts w:ascii="Arial" w:hAnsi="Arial"/>
      <w:smallCaps/>
      <w:color w:val="0B86A3"/>
      <w:sz w:val="18"/>
      <w:u w:val="single"/>
    </w:rPr>
  </w:style>
  <w:style w:type="character" w:styleId="IntenseReference">
    <w:name w:val="Intense Reference"/>
    <w:basedOn w:val="DefaultParagraphFont"/>
    <w:uiPriority w:val="32"/>
    <w:qFormat/>
    <w:rsid w:val="002E5910"/>
    <w:rPr>
      <w:rFonts w:ascii="Arial" w:hAnsi="Arial"/>
      <w:b/>
      <w:bCs/>
      <w:i w:val="0"/>
      <w:smallCaps/>
      <w:color w:val="0B86A3"/>
      <w:spacing w:val="5"/>
      <w:sz w:val="18"/>
      <w:u w:val="single"/>
    </w:rPr>
  </w:style>
  <w:style w:type="character" w:styleId="BookTitle">
    <w:name w:val="Book Title"/>
    <w:basedOn w:val="DefaultParagraphFont"/>
    <w:uiPriority w:val="33"/>
    <w:qFormat/>
    <w:rsid w:val="002E5910"/>
    <w:rPr>
      <w:rFonts w:ascii="Georgia" w:hAnsi="Georgia"/>
      <w:b/>
      <w:bCs/>
      <w:i/>
      <w:smallCaps/>
      <w:color w:val="0B86A3"/>
      <w:spacing w:val="5"/>
      <w:sz w:val="18"/>
    </w:rPr>
  </w:style>
  <w:style w:type="paragraph" w:styleId="ListParagraph">
    <w:name w:val="List Paragraph"/>
    <w:basedOn w:val="Normal"/>
    <w:uiPriority w:val="34"/>
    <w:qFormat/>
    <w:rsid w:val="001D407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74B80"/>
    <w:pPr>
      <w:spacing w:before="100" w:beforeAutospacing="1" w:after="100" w:afterAutospacing="1"/>
    </w:pPr>
    <w:rPr>
      <w:rFonts w:ascii="Times" w:eastAsiaTheme="minorEastAsia" w:hAnsi="Times"/>
      <w:color w:val="auto"/>
      <w:szCs w:val="20"/>
    </w:rPr>
  </w:style>
  <w:style w:type="paragraph" w:customStyle="1" w:styleId="ImageDescription">
    <w:name w:val="Image Description"/>
    <w:basedOn w:val="Heading2"/>
    <w:qFormat/>
    <w:rsid w:val="00D42E98"/>
    <w:pPr>
      <w:spacing w:before="0"/>
    </w:pPr>
    <w:rPr>
      <w:sz w:val="16"/>
    </w:rPr>
  </w:style>
  <w:style w:type="paragraph" w:customStyle="1" w:styleId="ContactHeader">
    <w:name w:val="Contact Header"/>
    <w:basedOn w:val="Heading3"/>
    <w:qFormat/>
    <w:rsid w:val="002E5910"/>
    <w:pPr>
      <w:jc w:val="center"/>
    </w:pPr>
    <w:rPr>
      <w:rFonts w:ascii="Georgia" w:hAnsi="Georgia"/>
    </w:rPr>
  </w:style>
  <w:style w:type="paragraph" w:customStyle="1" w:styleId="ContactBody">
    <w:name w:val="Contact Body"/>
    <w:basedOn w:val="Normal"/>
    <w:qFormat/>
    <w:rsid w:val="00B13126"/>
    <w:pPr>
      <w:jc w:val="center"/>
    </w:pPr>
    <w:rPr>
      <w:rFonts w:ascii="Georgia" w:hAnsi="Georgi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E5910"/>
    <w:rPr>
      <w:color w:val="0B86A3"/>
      <w:u w:val="none"/>
    </w:rPr>
  </w:style>
  <w:style w:type="paragraph" w:customStyle="1" w:styleId="ContactTitle">
    <w:name w:val="Contact Title"/>
    <w:basedOn w:val="ContactHeader"/>
    <w:qFormat/>
    <w:rsid w:val="00D42E98"/>
    <w:pPr>
      <w:spacing w:before="240"/>
    </w:pPr>
    <w:rPr>
      <w:color w:val="595959" w:themeColor="text1" w:themeTint="A6"/>
    </w:rPr>
  </w:style>
  <w:style w:type="paragraph" w:customStyle="1" w:styleId="ContactSubhead">
    <w:name w:val="Contact Subhead"/>
    <w:basedOn w:val="Normal"/>
    <w:qFormat/>
    <w:rsid w:val="00B13126"/>
    <w:pPr>
      <w:jc w:val="center"/>
    </w:pPr>
    <w:rPr>
      <w:rFonts w:ascii="Georgia" w:hAnsi="Georgia"/>
      <w:b/>
      <w:sz w:val="16"/>
      <w:szCs w:val="16"/>
    </w:rPr>
  </w:style>
  <w:style w:type="paragraph" w:customStyle="1" w:styleId="Logo">
    <w:name w:val="Logo"/>
    <w:basedOn w:val="Normal"/>
    <w:qFormat/>
    <w:rsid w:val="0020717B"/>
    <w:pPr>
      <w:spacing w:after="1220"/>
    </w:pPr>
  </w:style>
  <w:style w:type="table" w:styleId="TableGrid">
    <w:name w:val="Table Grid"/>
    <w:basedOn w:val="TableNormal"/>
    <w:uiPriority w:val="59"/>
    <w:rsid w:val="00D83809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63C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3CEA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3CEA"/>
    <w:rPr>
      <w:rFonts w:ascii="Arial" w:eastAsia="Times New Roman" w:hAnsi="Arial" w:cs="Times New Roman"/>
      <w:color w:val="595959" w:themeColor="text1" w:themeTint="A6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3C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3CEA"/>
    <w:rPr>
      <w:rFonts w:ascii="Arial" w:eastAsia="Times New Roman" w:hAnsi="Arial" w:cs="Times New Roman"/>
      <w:b/>
      <w:bCs/>
      <w:color w:val="595959" w:themeColor="text1" w:themeTint="A6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78242">
          <w:marLeft w:val="102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4259">
          <w:marLeft w:val="102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178">
          <w:marLeft w:val="102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3095">
          <w:marLeft w:val="174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6516">
          <w:marLeft w:val="174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5573">
          <w:marLeft w:val="174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87925">
          <w:marLeft w:val="102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5534">
          <w:marLeft w:val="102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7026">
          <w:marLeft w:val="102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1459">
          <w:marLeft w:val="102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7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F62CA76-D90A-43CC-8E2F-D2E344A8F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Utah Department of Environmental Quality;</Company>
  <LinksUpToDate>false</LinksUpToDate>
  <CharactersWithSpaces>2225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Utah Department of Environmental Quality</dc:creator>
  <cp:lastModifiedBy>Scott Daly</cp:lastModifiedBy>
  <cp:revision>2</cp:revision>
  <cp:lastPrinted>2018-06-26T22:07:00Z</cp:lastPrinted>
  <dcterms:created xsi:type="dcterms:W3CDTF">2018-06-27T22:28:00Z</dcterms:created>
  <dcterms:modified xsi:type="dcterms:W3CDTF">2018-06-27T22:28:00Z</dcterms:modified>
</cp:coreProperties>
</file>